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right="13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180" w:line="276" w:lineRule="auto"/>
        <w:ind w:left="3685.0393700787395" w:right="0" w:hanging="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ALLEGATO A</w:t>
      </w:r>
    </w:p>
    <w:p w:rsidR="00000000" w:rsidDel="00000000" w:rsidP="00000000" w:rsidRDefault="00000000" w:rsidRPr="00000000" w14:paraId="00000004">
      <w:pPr>
        <w:widowControl w:val="0"/>
        <w:spacing w:line="276" w:lineRule="auto"/>
        <w:ind w:left="-283" w:right="-29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Istanza di partecipazione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widowControl w:val="0"/>
        <w:spacing w:line="276" w:lineRule="auto"/>
        <w:ind w:left="-283" w:right="63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spacing w:line="276" w:lineRule="auto"/>
        <w:ind w:left="-283" w:right="630"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 Dirigente Scolastico</w:t>
      </w:r>
    </w:p>
    <w:p w:rsidR="00000000" w:rsidDel="00000000" w:rsidP="00000000" w:rsidRDefault="00000000" w:rsidRPr="00000000" w14:paraId="00000007">
      <w:pPr>
        <w:widowControl w:val="0"/>
        <w:spacing w:line="276" w:lineRule="auto"/>
        <w:ind w:left="-283" w:right="-291"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line="276" w:lineRule="auto"/>
        <w:ind w:left="283" w:right="63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Il/la sottoscritto/a_____________________________________________________________</w:t>
      </w:r>
    </w:p>
    <w:p w:rsidR="00000000" w:rsidDel="00000000" w:rsidP="00000000" w:rsidRDefault="00000000" w:rsidRPr="00000000" w14:paraId="00000009">
      <w:pPr>
        <w:widowControl w:val="0"/>
        <w:spacing w:line="276" w:lineRule="auto"/>
        <w:ind w:left="283" w:right="63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nato/a a _______________________________________________ il ____________________</w:t>
      </w:r>
    </w:p>
    <w:p w:rsidR="00000000" w:rsidDel="00000000" w:rsidP="00000000" w:rsidRDefault="00000000" w:rsidRPr="00000000" w14:paraId="0000000A">
      <w:pPr>
        <w:widowControl w:val="0"/>
        <w:spacing w:line="276" w:lineRule="auto"/>
        <w:ind w:left="283" w:right="63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codice fiscale |__|__|__|__|__|__|__|__|__|__|__|__|__|__|__|__|</w:t>
      </w:r>
    </w:p>
    <w:p w:rsidR="00000000" w:rsidDel="00000000" w:rsidP="00000000" w:rsidRDefault="00000000" w:rsidRPr="00000000" w14:paraId="0000000B">
      <w:pPr>
        <w:widowControl w:val="0"/>
        <w:spacing w:line="276" w:lineRule="auto"/>
        <w:ind w:left="283" w:right="63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residente a ___________________________via_____________________________________</w:t>
      </w:r>
    </w:p>
    <w:p w:rsidR="00000000" w:rsidDel="00000000" w:rsidP="00000000" w:rsidRDefault="00000000" w:rsidRPr="00000000" w14:paraId="0000000C">
      <w:pPr>
        <w:widowControl w:val="0"/>
        <w:spacing w:line="276" w:lineRule="auto"/>
        <w:ind w:left="283" w:right="63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recapito tel. _____________________________ recapito cell. _____________________</w:t>
      </w:r>
    </w:p>
    <w:p w:rsidR="00000000" w:rsidDel="00000000" w:rsidP="00000000" w:rsidRDefault="00000000" w:rsidRPr="00000000" w14:paraId="0000000D">
      <w:pPr>
        <w:widowControl w:val="0"/>
        <w:spacing w:line="276" w:lineRule="auto"/>
        <w:ind w:left="283" w:right="63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indirizzo E-Mail _____________________________</w:t>
      </w:r>
    </w:p>
    <w:p w:rsidR="00000000" w:rsidDel="00000000" w:rsidP="00000000" w:rsidRDefault="00000000" w:rsidRPr="00000000" w14:paraId="0000000E">
      <w:pPr>
        <w:widowControl w:val="0"/>
        <w:spacing w:line="276" w:lineRule="auto"/>
        <w:ind w:left="283" w:right="63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83" w:right="63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CHIEDE</w:t>
      </w:r>
    </w:p>
    <w:p w:rsidR="00000000" w:rsidDel="00000000" w:rsidP="00000000" w:rsidRDefault="00000000" w:rsidRPr="00000000" w14:paraId="00000010">
      <w:pPr>
        <w:widowControl w:val="0"/>
        <w:spacing w:line="276" w:lineRule="auto"/>
        <w:ind w:left="283" w:right="63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widowControl w:val="0"/>
        <w:spacing w:line="276" w:lineRule="auto"/>
        <w:ind w:left="283" w:right="63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partecipare alla selezione PER:</w:t>
      </w:r>
    </w:p>
    <w:p w:rsidR="00000000" w:rsidDel="00000000" w:rsidP="00000000" w:rsidRDefault="00000000" w:rsidRPr="00000000" w14:paraId="00000012">
      <w:pPr>
        <w:widowControl w:val="0"/>
        <w:spacing w:line="276" w:lineRule="auto"/>
        <w:ind w:left="-283" w:right="-291" w:firstLine="0"/>
        <w:jc w:val="both"/>
        <w:rPr>
          <w:rFonts w:ascii="Times New Roman" w:cs="Times New Roman" w:eastAsia="Times New Roman" w:hAnsi="Times New Roman"/>
          <w:sz w:val="24"/>
          <w:szCs w:val="24"/>
        </w:rPr>
      </w:pPr>
      <w:r w:rsidDel="00000000" w:rsidR="00000000" w:rsidRPr="00000000">
        <w:rPr>
          <w:rtl w:val="0"/>
        </w:rPr>
      </w:r>
    </w:p>
    <w:tbl>
      <w:tblPr>
        <w:tblStyle w:val="Table1"/>
        <w:tblpPr w:leftFromText="180" w:rightFromText="180" w:topFromText="180" w:bottomFromText="180" w:vertAnchor="text" w:horzAnchor="text" w:tblpX="264.00000000000034" w:tblpY="0"/>
        <w:tblW w:w="9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15"/>
        <w:gridCol w:w="1590"/>
        <w:gridCol w:w="1320"/>
        <w:gridCol w:w="2235"/>
        <w:gridCol w:w="1515"/>
        <w:tblGridChange w:id="0">
          <w:tblGrid>
            <w:gridCol w:w="3015"/>
            <w:gridCol w:w="1590"/>
            <w:gridCol w:w="1320"/>
            <w:gridCol w:w="2235"/>
            <w:gridCol w:w="1515"/>
          </w:tblGrid>
        </w:tblGridChange>
      </w:tblGrid>
      <w:tr>
        <w:trPr>
          <w:cantSplit w:val="0"/>
          <w:trHeight w:val="609" w:hRule="atLeast"/>
          <w:tblHeader w:val="0"/>
        </w:trPr>
        <w:tc>
          <w:tcPr>
            <w:shd w:fill="ccccff" w:val="clear"/>
          </w:tcPr>
          <w:p w:rsidR="00000000" w:rsidDel="00000000" w:rsidP="00000000" w:rsidRDefault="00000000" w:rsidRPr="00000000" w14:paraId="00000013">
            <w:pPr>
              <w:widowControl w:val="0"/>
              <w:spacing w:line="276" w:lineRule="auto"/>
              <w:ind w:left="141" w:right="25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PROGETTO</w:t>
            </w:r>
          </w:p>
        </w:tc>
        <w:tc>
          <w:tcPr>
            <w:shd w:fill="ccccff" w:val="clear"/>
          </w:tcPr>
          <w:p w:rsidR="00000000" w:rsidDel="00000000" w:rsidP="00000000" w:rsidRDefault="00000000" w:rsidRPr="00000000" w14:paraId="00000014">
            <w:pPr>
              <w:widowControl w:val="0"/>
              <w:spacing w:line="276" w:lineRule="auto"/>
              <w:ind w:left="141" w:right="25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 ore previste</w:t>
            </w:r>
          </w:p>
        </w:tc>
        <w:tc>
          <w:tcPr>
            <w:shd w:fill="ccccff" w:val="clear"/>
          </w:tcPr>
          <w:p w:rsidR="00000000" w:rsidDel="00000000" w:rsidP="00000000" w:rsidRDefault="00000000" w:rsidRPr="00000000" w14:paraId="00000015">
            <w:pPr>
              <w:widowControl w:val="0"/>
              <w:spacing w:line="276" w:lineRule="auto"/>
              <w:ind w:left="141" w:right="25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Mensa</w:t>
            </w:r>
          </w:p>
        </w:tc>
        <w:tc>
          <w:tcPr>
            <w:shd w:fill="ccccff" w:val="clear"/>
          </w:tcPr>
          <w:p w:rsidR="00000000" w:rsidDel="00000000" w:rsidP="00000000" w:rsidRDefault="00000000" w:rsidRPr="00000000" w14:paraId="00000016">
            <w:pPr>
              <w:widowControl w:val="0"/>
              <w:spacing w:line="276" w:lineRule="auto"/>
              <w:ind w:left="141" w:right="25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Alunni destinatari</w:t>
            </w:r>
          </w:p>
        </w:tc>
        <w:tc>
          <w:tcPr>
            <w:shd w:fill="ccccff" w:val="clear"/>
          </w:tcPr>
          <w:p w:rsidR="00000000" w:rsidDel="00000000" w:rsidP="00000000" w:rsidRDefault="00000000" w:rsidRPr="00000000" w14:paraId="00000017">
            <w:pPr>
              <w:widowControl w:val="0"/>
              <w:spacing w:line="276" w:lineRule="auto"/>
              <w:ind w:left="141" w:right="25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Barrare la casella</w:t>
            </w:r>
          </w:p>
          <w:p w:rsidR="00000000" w:rsidDel="00000000" w:rsidP="00000000" w:rsidRDefault="00000000" w:rsidRPr="00000000" w14:paraId="00000018">
            <w:pPr>
              <w:widowControl w:val="0"/>
              <w:spacing w:line="276" w:lineRule="auto"/>
              <w:ind w:left="141" w:right="252" w:firstLine="0"/>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554" w:hRule="atLeast"/>
          <w:tblHeader w:val="0"/>
        </w:trPr>
        <w:tc>
          <w:tcPr/>
          <w:p w:rsidR="00000000" w:rsidDel="00000000" w:rsidP="00000000" w:rsidRDefault="00000000" w:rsidRPr="00000000" w14:paraId="00000019">
            <w:pPr>
              <w:widowControl w:val="0"/>
              <w:spacing w:line="276" w:lineRule="auto"/>
              <w:ind w:left="141.73228346456688" w:right="2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Matematica “Problemi in gioco” (Intermedio) </w:t>
            </w:r>
            <w:r w:rsidDel="00000000" w:rsidR="00000000" w:rsidRPr="00000000">
              <w:rPr>
                <w:rtl w:val="0"/>
              </w:rPr>
            </w:r>
          </w:p>
        </w:tc>
        <w:tc>
          <w:tcPr/>
          <w:p w:rsidR="00000000" w:rsidDel="00000000" w:rsidP="00000000" w:rsidRDefault="00000000" w:rsidRPr="00000000" w14:paraId="0000001A">
            <w:pPr>
              <w:widowControl w:val="0"/>
              <w:spacing w:line="276" w:lineRule="auto"/>
              <w:ind w:left="141" w:right="2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p w:rsidR="00000000" w:rsidDel="00000000" w:rsidP="00000000" w:rsidRDefault="00000000" w:rsidRPr="00000000" w14:paraId="0000001B">
            <w:pPr>
              <w:widowControl w:val="0"/>
              <w:spacing w:line="276" w:lineRule="auto"/>
              <w:ind w:left="141" w:right="2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w:t>
            </w:r>
          </w:p>
        </w:tc>
        <w:tc>
          <w:tcPr/>
          <w:p w:rsidR="00000000" w:rsidDel="00000000" w:rsidP="00000000" w:rsidRDefault="00000000" w:rsidRPr="00000000" w14:paraId="0000001C">
            <w:pPr>
              <w:widowControl w:val="0"/>
              <w:spacing w:line="276" w:lineRule="auto"/>
              <w:ind w:left="141.7322834645671" w:right="177.28346456692975" w:hanging="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Alunni frequentanti le classi, seconde e terze della scuola primaria</w:t>
            </w:r>
          </w:p>
        </w:tc>
        <w:tc>
          <w:tcPr/>
          <w:p w:rsidR="00000000" w:rsidDel="00000000" w:rsidP="00000000" w:rsidRDefault="00000000" w:rsidRPr="00000000" w14:paraId="0000001D">
            <w:pPr>
              <w:widowControl w:val="0"/>
              <w:numPr>
                <w:ilvl w:val="0"/>
                <w:numId w:val="4"/>
              </w:numPr>
              <w:spacing w:line="276" w:lineRule="auto"/>
              <w:ind w:left="720" w:right="252" w:hanging="360"/>
              <w:jc w:val="both"/>
              <w:rPr>
                <w:rFonts w:ascii="Times New Roman" w:cs="Times New Roman" w:eastAsia="Times New Roman" w:hAnsi="Times New Roman"/>
                <w:sz w:val="24"/>
                <w:szCs w:val="24"/>
              </w:rPr>
            </w:pPr>
            <w:r w:rsidDel="00000000" w:rsidR="00000000" w:rsidRPr="00000000">
              <w:rPr>
                <w:rtl w:val="0"/>
              </w:rPr>
            </w:r>
          </w:p>
        </w:tc>
      </w:tr>
      <w:tr>
        <w:trPr>
          <w:cantSplit w:val="0"/>
          <w:trHeight w:val="556" w:hRule="atLeast"/>
          <w:tblHeader w:val="0"/>
        </w:trPr>
        <w:tc>
          <w:tcPr/>
          <w:p w:rsidR="00000000" w:rsidDel="00000000" w:rsidP="00000000" w:rsidRDefault="00000000" w:rsidRPr="00000000" w14:paraId="0000001E">
            <w:pPr>
              <w:widowControl w:val="0"/>
              <w:spacing w:line="276" w:lineRule="auto"/>
              <w:ind w:left="141.73228346456688" w:right="2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Matematica “Problemi in gioco” (Avanzato) </w:t>
            </w:r>
            <w:r w:rsidDel="00000000" w:rsidR="00000000" w:rsidRPr="00000000">
              <w:rPr>
                <w:rtl w:val="0"/>
              </w:rPr>
            </w:r>
          </w:p>
        </w:tc>
        <w:tc>
          <w:tcPr/>
          <w:p w:rsidR="00000000" w:rsidDel="00000000" w:rsidP="00000000" w:rsidRDefault="00000000" w:rsidRPr="00000000" w14:paraId="0000001F">
            <w:pPr>
              <w:widowControl w:val="0"/>
              <w:spacing w:line="276" w:lineRule="auto"/>
              <w:ind w:left="141" w:right="2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p w:rsidR="00000000" w:rsidDel="00000000" w:rsidP="00000000" w:rsidRDefault="00000000" w:rsidRPr="00000000" w14:paraId="00000020">
            <w:pPr>
              <w:widowControl w:val="0"/>
              <w:spacing w:line="276" w:lineRule="auto"/>
              <w:ind w:left="141" w:right="25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w:t>
            </w:r>
          </w:p>
        </w:tc>
        <w:tc>
          <w:tcPr/>
          <w:p w:rsidR="00000000" w:rsidDel="00000000" w:rsidP="00000000" w:rsidRDefault="00000000" w:rsidRPr="00000000" w14:paraId="00000021">
            <w:pPr>
              <w:widowControl w:val="0"/>
              <w:spacing w:line="276" w:lineRule="auto"/>
              <w:ind w:left="141.7322834645671" w:right="177.28346456692975" w:hanging="1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Alunni frequentanti le classi quarte e quinte della scuola primaria</w:t>
            </w:r>
          </w:p>
        </w:tc>
        <w:tc>
          <w:tcPr/>
          <w:p w:rsidR="00000000" w:rsidDel="00000000" w:rsidP="00000000" w:rsidRDefault="00000000" w:rsidRPr="00000000" w14:paraId="00000022">
            <w:pPr>
              <w:widowControl w:val="0"/>
              <w:numPr>
                <w:ilvl w:val="0"/>
                <w:numId w:val="5"/>
              </w:numPr>
              <w:spacing w:line="276" w:lineRule="auto"/>
              <w:ind w:left="720" w:right="252" w:hanging="36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3">
      <w:pPr>
        <w:widowControl w:val="0"/>
        <w:spacing w:line="276" w:lineRule="auto"/>
        <w:ind w:left="-283" w:right="-29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spacing w:line="276" w:lineRule="auto"/>
        <w:ind w:left="-283" w:right="-29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line="276" w:lineRule="auto"/>
        <w:ind w:left="-283" w:right="-291"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spacing w:line="276" w:lineRule="auto"/>
        <w:ind w:right="2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line="276" w:lineRule="auto"/>
        <w:ind w:right="2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line="276" w:lineRule="auto"/>
        <w:ind w:right="2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76" w:lineRule="auto"/>
        <w:ind w:right="2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line="276" w:lineRule="auto"/>
        <w:ind w:right="2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spacing w:line="276" w:lineRule="auto"/>
        <w:ind w:right="2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spacing w:line="276" w:lineRule="auto"/>
        <w:ind w:right="2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line="276" w:lineRule="auto"/>
        <w:ind w:right="2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0"/>
        <w:spacing w:line="276" w:lineRule="auto"/>
        <w:ind w:right="2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spacing w:line="276" w:lineRule="auto"/>
        <w:ind w:right="2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widowControl w:val="0"/>
        <w:spacing w:line="276" w:lineRule="auto"/>
        <w:ind w:right="2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0"/>
        <w:spacing w:line="276" w:lineRule="auto"/>
        <w:ind w:right="2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spacing w:line="276" w:lineRule="auto"/>
        <w:ind w:right="2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spacing w:line="276" w:lineRule="auto"/>
        <w:ind w:right="20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76" w:lineRule="auto"/>
        <w:ind w:left="-5" w:right="13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Il sottoscritto dichiara di aver preso visione del bando e di accettarne il contenuto consapevole che le attività formative che si terranno in orario extracurriculare.  </w:t>
      </w:r>
      <w:r w:rsidDel="00000000" w:rsidR="00000000" w:rsidRPr="00000000">
        <w:rPr>
          <w:rtl w:val="0"/>
        </w:rPr>
      </w:r>
    </w:p>
    <w:p w:rsidR="00000000" w:rsidDel="00000000" w:rsidP="00000000" w:rsidRDefault="00000000" w:rsidRPr="00000000" w14:paraId="00000035">
      <w:pPr>
        <w:spacing w:line="276" w:lineRule="auto"/>
        <w:ind w:left="-5" w:right="1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Ai sensi dell’art. 13 del D. L.vo 196/03, il sottoscritto autorizza l’istituto all’utilizzo ed al trattamento dei dati personali quali dichiarati per le finalità istituzionali, la pubblicizzazione del corso e la pubblicazione sul sito web.  </w:t>
      </w:r>
      <w:r w:rsidDel="00000000" w:rsidR="00000000" w:rsidRPr="00000000">
        <w:rPr>
          <w:rtl w:val="0"/>
        </w:rPr>
      </w:r>
    </w:p>
    <w:p w:rsidR="00000000" w:rsidDel="00000000" w:rsidP="00000000" w:rsidRDefault="00000000" w:rsidRPr="00000000" w14:paraId="00000036">
      <w:pPr>
        <w:spacing w:after="135"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7">
      <w:pPr>
        <w:spacing w:after="135"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8">
      <w:pPr>
        <w:tabs>
          <w:tab w:val="right" w:leader="none" w:pos="9645"/>
        </w:tabs>
        <w:spacing w:after="28" w:line="276" w:lineRule="auto"/>
        <w:ind w:left="-15" w:firstLine="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Messina, _________________</w:t>
        <w:tab/>
      </w:r>
      <w:r w:rsidDel="00000000" w:rsidR="00000000" w:rsidRPr="00000000">
        <w:rPr>
          <w:rFonts w:ascii="Times New Roman" w:cs="Times New Roman" w:eastAsia="Times New Roman" w:hAnsi="Times New Roman"/>
          <w:sz w:val="24"/>
          <w:szCs w:val="24"/>
          <w:rtl w:val="0"/>
        </w:rPr>
        <w:t xml:space="preserve">Il genitore ________</w:t>
      </w:r>
      <w:r w:rsidDel="00000000" w:rsidR="00000000" w:rsidRPr="00000000">
        <w:rPr>
          <w:rFonts w:ascii="Times New Roman" w:cs="Times New Roman" w:eastAsia="Times New Roman" w:hAnsi="Times New Roman"/>
          <w:color w:val="000000"/>
          <w:sz w:val="24"/>
          <w:szCs w:val="24"/>
          <w:rtl w:val="0"/>
        </w:rPr>
        <w:t xml:space="preserve">___________________</w:t>
      </w:r>
    </w:p>
    <w:p w:rsidR="00000000" w:rsidDel="00000000" w:rsidP="00000000" w:rsidRDefault="00000000" w:rsidRPr="00000000" w14:paraId="00000039">
      <w:pPr>
        <w:tabs>
          <w:tab w:val="right" w:leader="none" w:pos="9645"/>
        </w:tabs>
        <w:spacing w:after="28" w:line="276" w:lineRule="auto"/>
        <w:ind w:left="-15" w:firstLine="0"/>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Il genitore ___________________________</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A">
      <w:pPr>
        <w:tabs>
          <w:tab w:val="right" w:leader="none" w:pos="9645"/>
        </w:tabs>
        <w:spacing w:after="28" w:line="276" w:lineRule="auto"/>
        <w:ind w:left="-1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tabs>
          <w:tab w:val="right" w:leader="none" w:pos="9645"/>
        </w:tabs>
        <w:spacing w:after="28" w:line="276" w:lineRule="auto"/>
        <w:ind w:left="-1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tabs>
          <w:tab w:val="right" w:leader="none" w:pos="9645"/>
        </w:tabs>
        <w:spacing w:after="28" w:line="276" w:lineRule="auto"/>
        <w:ind w:left="-1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tabs>
          <w:tab w:val="right" w:leader="none" w:pos="9645"/>
        </w:tabs>
        <w:spacing w:after="28" w:line="276" w:lineRule="auto"/>
        <w:ind w:left="-15"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E">
      <w:pPr>
        <w:tabs>
          <w:tab w:val="right" w:leader="none" w:pos="9645"/>
        </w:tabs>
        <w:spacing w:after="28" w:line="276" w:lineRule="auto"/>
        <w:ind w:left="-1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tabs>
          <w:tab w:val="right" w:leader="none" w:pos="9645"/>
        </w:tabs>
        <w:spacing w:after="28" w:line="276" w:lineRule="auto"/>
        <w:ind w:left="-1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115" w:line="276" w:lineRule="auto"/>
        <w:ind w:right="16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DICHIARAZIONE DI RESPONSABILITA’ GENITORIALE </w:t>
      </w:r>
      <w:r w:rsidDel="00000000" w:rsidR="00000000" w:rsidRPr="00000000">
        <w:rPr>
          <w:rtl w:val="0"/>
        </w:rPr>
      </w:r>
    </w:p>
    <w:p w:rsidR="00000000" w:rsidDel="00000000" w:rsidP="00000000" w:rsidRDefault="00000000" w:rsidRPr="00000000" w14:paraId="00000041">
      <w:pPr>
        <w:spacing w:after="115"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42">
      <w:pPr>
        <w:spacing w:after="41" w:line="276" w:lineRule="auto"/>
        <w:ind w:left="-5" w:right="1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Il sottoscritto ……………………………..……. padre,</w:t>
      </w:r>
      <w:r w:rsidDel="00000000" w:rsidR="00000000" w:rsidRPr="00000000">
        <w:rPr>
          <w:rFonts w:ascii="Times New Roman" w:cs="Times New Roman" w:eastAsia="Times New Roman" w:hAnsi="Times New Roman"/>
          <w:sz w:val="24"/>
          <w:szCs w:val="24"/>
          <w:rtl w:val="0"/>
        </w:rPr>
        <w:t xml:space="preserve"> la sottoscritta </w:t>
      </w:r>
      <w:r w:rsidDel="00000000" w:rsidR="00000000" w:rsidRPr="00000000">
        <w:rPr>
          <w:rFonts w:ascii="Times New Roman" w:cs="Times New Roman" w:eastAsia="Times New Roman" w:hAnsi="Times New Roman"/>
          <w:color w:val="000000"/>
          <w:sz w:val="24"/>
          <w:szCs w:val="24"/>
          <w:rtl w:val="0"/>
        </w:rPr>
        <w:t xml:space="preserve">madre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di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autorizza il proprio/a figlio/a a partecipare alle attività previste dal Progetto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CNP: 10.2.2A-FSEPON-SI-2024-239 </w:t>
      </w:r>
      <w:r w:rsidDel="00000000" w:rsidR="00000000" w:rsidRPr="00000000">
        <w:rPr>
          <w:rFonts w:ascii="Times New Roman" w:cs="Times New Roman" w:eastAsia="Times New Roman" w:hAnsi="Times New Roman"/>
          <w:color w:val="000000"/>
          <w:sz w:val="24"/>
          <w:szCs w:val="24"/>
          <w:rtl w:val="0"/>
        </w:rPr>
        <w:t xml:space="preserve">e ad essere ripreso/a, nell’ambito delle attività suddette, con telecamere, macchine fotografiche o altro. In caso di partecipazione il sottoscritto si impegna a far frequentare il/la proprio/a figlio/a con costanza ed impegno,  </w:t>
      </w:r>
      <w:r w:rsidDel="00000000" w:rsidR="00000000" w:rsidRPr="00000000">
        <w:rPr>
          <w:rFonts w:ascii="Times New Roman" w:cs="Times New Roman" w:eastAsia="Times New Roman" w:hAnsi="Times New Roman"/>
          <w:sz w:val="24"/>
          <w:szCs w:val="24"/>
          <w:rtl w:val="0"/>
        </w:rPr>
        <w:t xml:space="preserve">consapevole</w:t>
      </w:r>
      <w:r w:rsidDel="00000000" w:rsidR="00000000" w:rsidRPr="00000000">
        <w:rPr>
          <w:rFonts w:ascii="Times New Roman" w:cs="Times New Roman" w:eastAsia="Times New Roman" w:hAnsi="Times New Roman"/>
          <w:color w:val="000000"/>
          <w:sz w:val="24"/>
          <w:szCs w:val="24"/>
          <w:rtl w:val="0"/>
        </w:rPr>
        <w:t xml:space="preserve"> che per l’amministrazione il progetto ha un impatto notevole sia in termini di costi che di gestione.  </w:t>
      </w:r>
      <w:r w:rsidDel="00000000" w:rsidR="00000000" w:rsidRPr="00000000">
        <w:rPr>
          <w:rtl w:val="0"/>
        </w:rPr>
      </w:r>
    </w:p>
    <w:p w:rsidR="00000000" w:rsidDel="00000000" w:rsidP="00000000" w:rsidRDefault="00000000" w:rsidRPr="00000000" w14:paraId="00000043">
      <w:pPr>
        <w:spacing w:line="276" w:lineRule="auto"/>
        <w:ind w:left="-5" w:right="1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Il sottoscritto si impegna altresì a compilare e consegnare, in caso di ammissione al corso, la dichiarazione di responsabilità conforme al modello generato dalla piattaforma MIUR contenente dati sensibili.  </w:t>
      </w:r>
      <w:r w:rsidDel="00000000" w:rsidR="00000000" w:rsidRPr="00000000">
        <w:rPr>
          <w:rtl w:val="0"/>
        </w:rPr>
      </w:r>
    </w:p>
    <w:p w:rsidR="00000000" w:rsidDel="00000000" w:rsidP="00000000" w:rsidRDefault="00000000" w:rsidRPr="00000000" w14:paraId="00000044">
      <w:pPr>
        <w:spacing w:line="276" w:lineRule="auto"/>
        <w:ind w:left="-5" w:right="1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Autorizzo, inoltre, l’istituto Comprensivo “E.Vittorini” di Messina alla pubblicazione delle immagini, delle riprese video e di eventuali prodotti elaborati durante le attività formative, sul sito internet www.icvittorinimessina.edu.it e/o comunque alla loro diffusione nell’ambito della realizzazione di azioni programmate dall’Istituto stesso. Tutto il materiale prodotto sarà conservato agli atti dell’istituto.  </w:t>
      </w:r>
      <w:r w:rsidDel="00000000" w:rsidR="00000000" w:rsidRPr="00000000">
        <w:rPr>
          <w:rtl w:val="0"/>
        </w:rPr>
      </w:r>
    </w:p>
    <w:p w:rsidR="00000000" w:rsidDel="00000000" w:rsidP="00000000" w:rsidRDefault="00000000" w:rsidRPr="00000000" w14:paraId="00000045">
      <w:pPr>
        <w:spacing w:line="276" w:lineRule="auto"/>
        <w:ind w:left="-5" w:right="1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 precisa che l’Istituto Comprensivo “E.Vittorini” depositario dei dati personali, potrà, a richiesta, fornire all’autorità competente del MIUR le informazioni necessarie per le attività di monitoraggio e valutazione del processo formativo a cui è ammesso l'allievo/a.  </w:t>
      </w:r>
      <w:r w:rsidDel="00000000" w:rsidR="00000000" w:rsidRPr="00000000">
        <w:rPr>
          <w:rtl w:val="0"/>
        </w:rPr>
      </w:r>
    </w:p>
    <w:p w:rsidR="00000000" w:rsidDel="00000000" w:rsidP="00000000" w:rsidRDefault="00000000" w:rsidRPr="00000000" w14:paraId="00000046">
      <w:pPr>
        <w:spacing w:line="276" w:lineRule="auto"/>
        <w:ind w:left="-5" w:right="13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sottoscritti avendo ricevuto l’informativa sul trattamento dei dati personali loro e del/della proprio/a figlio/a autorizzano codesto Istituto al loro trattamento solo per le finalità connesse con la partecipazione alle attività formativa previste dal progetto.  </w:t>
      </w:r>
      <w:r w:rsidDel="00000000" w:rsidR="00000000" w:rsidRPr="00000000">
        <w:rPr>
          <w:rtl w:val="0"/>
        </w:rPr>
      </w:r>
    </w:p>
    <w:p w:rsidR="00000000" w:rsidDel="00000000" w:rsidP="00000000" w:rsidRDefault="00000000" w:rsidRPr="00000000" w14:paraId="0000004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bl>
      <w:tblPr>
        <w:tblStyle w:val="Table2"/>
        <w:tblW w:w="9199.0" w:type="dxa"/>
        <w:jc w:val="left"/>
        <w:tblLayout w:type="fixed"/>
        <w:tblLook w:val="0400"/>
      </w:tblPr>
      <w:tblGrid>
        <w:gridCol w:w="4952"/>
        <w:gridCol w:w="4247"/>
        <w:tblGridChange w:id="0">
          <w:tblGrid>
            <w:gridCol w:w="4952"/>
            <w:gridCol w:w="4247"/>
          </w:tblGrid>
        </w:tblGridChange>
      </w:tblGrid>
      <w:tr>
        <w:trPr>
          <w:cantSplit w:val="0"/>
          <w:trHeight w:val="31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Messina, ______________</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spacing w:line="276" w:lineRule="auto"/>
              <w:ind w:right="55"/>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Firme dei genitori </w:t>
            </w:r>
            <w:r w:rsidDel="00000000" w:rsidR="00000000" w:rsidRPr="00000000">
              <w:rPr>
                <w:rtl w:val="0"/>
              </w:rPr>
            </w:r>
          </w:p>
        </w:tc>
      </w:tr>
      <w:tr>
        <w:trPr>
          <w:cantSplit w:val="0"/>
          <w:trHeight w:val="3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spacing w:line="276" w:lineRule="auto"/>
              <w:ind w:left="9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__________________________________  </w:t>
            </w:r>
            <w:r w:rsidDel="00000000" w:rsidR="00000000" w:rsidRPr="00000000">
              <w:rPr>
                <w:rtl w:val="0"/>
              </w:rPr>
            </w:r>
          </w:p>
        </w:tc>
      </w:tr>
      <w:tr>
        <w:trPr>
          <w:cantSplit w:val="0"/>
          <w:trHeight w:val="31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spacing w:line="276" w:lineRule="auto"/>
              <w:ind w:left="9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__________________________________ </w:t>
            </w:r>
            <w:r w:rsidDel="00000000" w:rsidR="00000000" w:rsidRPr="00000000">
              <w:rPr>
                <w:rtl w:val="0"/>
              </w:rPr>
            </w:r>
          </w:p>
        </w:tc>
      </w:tr>
    </w:tbl>
    <w:p w:rsidR="00000000" w:rsidDel="00000000" w:rsidP="00000000" w:rsidRDefault="00000000" w:rsidRPr="00000000" w14:paraId="0000004E">
      <w:pPr>
        <w:spacing w:line="276" w:lineRule="auto"/>
        <w:ind w:left="61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4F">
      <w:pPr>
        <w:spacing w:after="98" w:line="276" w:lineRule="auto"/>
        <w:ind w:left="826"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0">
      <w:pPr>
        <w:spacing w:after="98" w:line="276" w:lineRule="auto"/>
        <w:ind w:left="82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Next w:val="1"/>
        <w:keepLines w:val="1"/>
        <w:pageBreakBefore w:val="0"/>
        <w:widowControl w:val="1"/>
        <w:pBdr>
          <w:top w:space="0" w:sz="0" w:val="nil"/>
          <w:left w:space="0" w:sz="0" w:val="nil"/>
          <w:bottom w:space="0" w:sz="0" w:val="nil"/>
          <w:right w:space="0" w:sz="0" w:val="nil"/>
          <w:between w:space="0" w:sz="0" w:val="nil"/>
        </w:pBdr>
        <w:shd w:fill="auto" w:val="clear"/>
        <w:spacing w:after="54" w:before="480" w:line="276" w:lineRule="auto"/>
        <w:ind w:left="0" w:right="15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0j0zll"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ALLEGATO B -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​PRIVACY</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spacing w:line="276" w:lineRule="auto"/>
        <w:ind w:right="12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Ai Sig. Genitori degli allievi </w:t>
      </w:r>
      <w:r w:rsidDel="00000000" w:rsidR="00000000" w:rsidRPr="00000000">
        <w:rPr>
          <w:rtl w:val="0"/>
        </w:rPr>
      </w:r>
    </w:p>
    <w:p w:rsidR="00000000" w:rsidDel="00000000" w:rsidP="00000000" w:rsidRDefault="00000000" w:rsidRPr="00000000" w14:paraId="00000053">
      <w:pPr>
        <w:spacing w:line="276" w:lineRule="auto"/>
        <w:ind w:right="12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IC n. 15 “E. Vittorini” </w:t>
      </w:r>
      <w:r w:rsidDel="00000000" w:rsidR="00000000" w:rsidRPr="00000000">
        <w:rPr>
          <w:rtl w:val="0"/>
        </w:rPr>
      </w:r>
    </w:p>
    <w:p w:rsidR="00000000" w:rsidDel="00000000" w:rsidP="00000000" w:rsidRDefault="00000000" w:rsidRPr="00000000" w14:paraId="00000054">
      <w:pPr>
        <w:spacing w:line="276" w:lineRule="auto"/>
        <w:ind w:right="12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Via SS. Annunziata, Messina </w:t>
      </w: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5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INFORMATIVA E RICHIESTA DI CONSENSO AL TRATTAMENTO DEI DATI PERSONALI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tabs>
          <w:tab w:val="center" w:leader="none" w:pos="435"/>
          <w:tab w:val="center" w:leader="none" w:pos="1516"/>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r>
      <w:r w:rsidDel="00000000" w:rsidR="00000000" w:rsidRPr="00000000">
        <w:rPr>
          <w:rFonts w:ascii="Times New Roman" w:cs="Times New Roman" w:eastAsia="Times New Roman" w:hAnsi="Times New Roman"/>
          <w:b w:val="1"/>
          <w:sz w:val="24"/>
          <w:szCs w:val="24"/>
          <w:rtl w:val="0"/>
        </w:rPr>
        <w:t xml:space="preserve">INTRODUZIONE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spacing w:line="276" w:lineRule="auto"/>
        <w:ind w:right="135"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presente informativa viene resa ai sensi del Regolamento UE 2016/679 – Regolamento Generale per la Protezione dei Dati (GDPR) e del D.Lgs. 30 giugno 2003 n. 196 (Codice in materia di protezione dei dati personali). Si precisa che ogni riferimento al D.Lgs. 196/2003 deve intendersi valido ed efficace nei limiti e nella misura in cui le norme richiamate resteranno in vigore successivamente alla data di applicazione del Regolamento (25 maggio 2018). Secondo la suddetta normativa, tale trattamento sarà improntato ai principi di correttezza, liceità e trasparenza e di tutela della Sua riservatezza e dei Suoi diritti. </w:t>
      </w:r>
    </w:p>
    <w:p w:rsidR="00000000" w:rsidDel="00000000" w:rsidP="00000000" w:rsidRDefault="00000000" w:rsidRPr="00000000" w14:paraId="00000059">
      <w:pPr>
        <w:spacing w:line="276" w:lineRule="auto"/>
        <w:ind w:right="135"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Tutti i dati personali sono raccolti e trattati nel rispetto delle leggi nazionali e dell’UE sulla tutela dei dati. </w:t>
      </w:r>
    </w:p>
    <w:p w:rsidR="00000000" w:rsidDel="00000000" w:rsidP="00000000" w:rsidRDefault="00000000" w:rsidRPr="00000000" w14:paraId="0000005A">
      <w:pPr>
        <w:spacing w:line="276" w:lineRule="auto"/>
        <w:ind w:right="135"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ricorda che dal punto di vista operativo, il consenso esplicito raccolto precedentemente al 25 maggio 2018 resta valido. </w:t>
      </w:r>
    </w:p>
    <w:p w:rsidR="00000000" w:rsidDel="00000000" w:rsidP="00000000" w:rsidRDefault="00000000" w:rsidRPr="00000000" w14:paraId="0000005B">
      <w:pPr>
        <w:spacing w:line="276" w:lineRule="auto"/>
        <w:ind w:right="135"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presente informativa è resa al fine di acquisire il Suo consenso esplicito al trattamento dei Suoi dati personali per aderire all’iniziativa “Programma Operativo Nazionale/Per la Scuola-competenze e ambienti per l’apprendimento – </w:t>
      </w:r>
    </w:p>
    <w:p w:rsidR="00000000" w:rsidDel="00000000" w:rsidP="00000000" w:rsidRDefault="00000000" w:rsidRPr="00000000" w14:paraId="0000005C">
      <w:pPr>
        <w:spacing w:line="276" w:lineRule="auto"/>
        <w:ind w:right="135"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Programmazione 2014-2020 (nel seguito GPU 2014-2020)”  </w:t>
      </w:r>
    </w:p>
    <w:p w:rsidR="00000000" w:rsidDel="00000000" w:rsidP="00000000" w:rsidRDefault="00000000" w:rsidRPr="00000000" w14:paraId="0000005D">
      <w:pPr>
        <w:tabs>
          <w:tab w:val="center" w:leader="none" w:pos="435"/>
          <w:tab w:val="center" w:leader="none" w:pos="2199"/>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 </w:t>
      </w:r>
      <w:r w:rsidDel="00000000" w:rsidR="00000000" w:rsidRPr="00000000">
        <w:rPr>
          <w:rFonts w:ascii="Times New Roman" w:cs="Times New Roman" w:eastAsia="Times New Roman" w:hAnsi="Times New Roman"/>
          <w:b w:val="1"/>
          <w:sz w:val="24"/>
          <w:szCs w:val="24"/>
          <w:rtl w:val="0"/>
        </w:rPr>
        <w:t xml:space="preserve">DEFINIZIONI (cfr. GDPR art. 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spacing w:line="276" w:lineRule="auto"/>
        <w:ind w:right="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sensi degli articoli 13 e 14 del Regolamento UE 2016/679 e dell’articolo 13 del D. Lgs. 196/2003, pertanto, si forniscono le seguenti informazioni:  </w:t>
      </w:r>
    </w:p>
    <w:p w:rsidR="00000000" w:rsidDel="00000000" w:rsidP="00000000" w:rsidRDefault="00000000" w:rsidRPr="00000000" w14:paraId="0000005F">
      <w:pPr>
        <w:numPr>
          <w:ilvl w:val="0"/>
          <w:numId w:val="6"/>
        </w:numPr>
        <w:spacing w:after="107" w:line="276" w:lineRule="auto"/>
        <w:ind w:left="720"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L’interessato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è Lei, in qualità di “persona fisica” residente in uno Stato Membro dell’Unione Europea. </w:t>
      </w:r>
    </w:p>
    <w:p w:rsidR="00000000" w:rsidDel="00000000" w:rsidP="00000000" w:rsidRDefault="00000000" w:rsidRPr="00000000" w14:paraId="00000060">
      <w:pPr>
        <w:numPr>
          <w:ilvl w:val="0"/>
          <w:numId w:val="6"/>
        </w:numPr>
        <w:spacing w:after="3" w:line="276" w:lineRule="auto"/>
        <w:ind w:left="720"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Dato Personale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è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I dati personali che vengono raccolti in fase di registrazione sono i seguenti: </w:t>
      </w:r>
    </w:p>
    <w:p w:rsidR="00000000" w:rsidDel="00000000" w:rsidP="00000000" w:rsidRDefault="00000000" w:rsidRPr="00000000" w14:paraId="00000061">
      <w:pPr>
        <w:numPr>
          <w:ilvl w:val="1"/>
          <w:numId w:val="6"/>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w:t>
      </w:r>
    </w:p>
    <w:p w:rsidR="00000000" w:rsidDel="00000000" w:rsidP="00000000" w:rsidRDefault="00000000" w:rsidRPr="00000000" w14:paraId="00000062">
      <w:pPr>
        <w:numPr>
          <w:ilvl w:val="1"/>
          <w:numId w:val="6"/>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Cognome </w:t>
      </w:r>
    </w:p>
    <w:p w:rsidR="00000000" w:rsidDel="00000000" w:rsidP="00000000" w:rsidRDefault="00000000" w:rsidRPr="00000000" w14:paraId="00000063">
      <w:pPr>
        <w:numPr>
          <w:ilvl w:val="1"/>
          <w:numId w:val="6"/>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Sesso </w:t>
      </w:r>
    </w:p>
    <w:p w:rsidR="00000000" w:rsidDel="00000000" w:rsidP="00000000" w:rsidRDefault="00000000" w:rsidRPr="00000000" w14:paraId="00000064">
      <w:pPr>
        <w:numPr>
          <w:ilvl w:val="1"/>
          <w:numId w:val="6"/>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di nascita </w:t>
      </w:r>
    </w:p>
    <w:p w:rsidR="00000000" w:rsidDel="00000000" w:rsidP="00000000" w:rsidRDefault="00000000" w:rsidRPr="00000000" w14:paraId="00000065">
      <w:pPr>
        <w:numPr>
          <w:ilvl w:val="1"/>
          <w:numId w:val="6"/>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Provincia di nascita </w:t>
      </w:r>
    </w:p>
    <w:p w:rsidR="00000000" w:rsidDel="00000000" w:rsidP="00000000" w:rsidRDefault="00000000" w:rsidRPr="00000000" w14:paraId="00000066">
      <w:pPr>
        <w:numPr>
          <w:ilvl w:val="1"/>
          <w:numId w:val="6"/>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Comune di nascita </w:t>
      </w:r>
    </w:p>
    <w:p w:rsidR="00000000" w:rsidDel="00000000" w:rsidP="00000000" w:rsidRDefault="00000000" w:rsidRPr="00000000" w14:paraId="00000067">
      <w:pPr>
        <w:numPr>
          <w:ilvl w:val="1"/>
          <w:numId w:val="6"/>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Codice fiscale </w:t>
      </w:r>
    </w:p>
    <w:p w:rsidR="00000000" w:rsidDel="00000000" w:rsidP="00000000" w:rsidRDefault="00000000" w:rsidRPr="00000000" w14:paraId="00000068">
      <w:pPr>
        <w:numPr>
          <w:ilvl w:val="1"/>
          <w:numId w:val="6"/>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Livello scolastico </w:t>
      </w:r>
    </w:p>
    <w:p w:rsidR="00000000" w:rsidDel="00000000" w:rsidP="00000000" w:rsidRDefault="00000000" w:rsidRPr="00000000" w14:paraId="00000069">
      <w:pPr>
        <w:numPr>
          <w:ilvl w:val="1"/>
          <w:numId w:val="6"/>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Codice classe di concorso dell’assunzione in ruolo </w:t>
      </w:r>
    </w:p>
    <w:p w:rsidR="00000000" w:rsidDel="00000000" w:rsidP="00000000" w:rsidRDefault="00000000" w:rsidRPr="00000000" w14:paraId="0000006A">
      <w:pPr>
        <w:numPr>
          <w:ilvl w:val="1"/>
          <w:numId w:val="6"/>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6B">
      <w:pPr>
        <w:numPr>
          <w:ilvl w:val="1"/>
          <w:numId w:val="6"/>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Codice meccanografico </w:t>
      </w:r>
    </w:p>
    <w:p w:rsidR="00000000" w:rsidDel="00000000" w:rsidP="00000000" w:rsidRDefault="00000000" w:rsidRPr="00000000" w14:paraId="0000006C">
      <w:pPr>
        <w:numPr>
          <w:ilvl w:val="1"/>
          <w:numId w:val="6"/>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Nazione di cittadinanza </w:t>
      </w:r>
    </w:p>
    <w:p w:rsidR="00000000" w:rsidDel="00000000" w:rsidP="00000000" w:rsidRDefault="00000000" w:rsidRPr="00000000" w14:paraId="0000006D">
      <w:pPr>
        <w:spacing w:after="109" w:line="276" w:lineRule="auto"/>
        <w:ind w:right="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tab/>
        <w:t xml:space="preserve">dati </w:t>
        <w:tab/>
        <w:t xml:space="preserve">personali </w:t>
        <w:tab/>
        <w:t xml:space="preserve">inseriti </w:t>
        <w:tab/>
        <w:t xml:space="preserve">nella </w:t>
        <w:tab/>
        <w:t xml:space="preserve">sezione </w:t>
        <w:tab/>
        <w:t xml:space="preserve">Anagrafica </w:t>
        <w:tab/>
        <w:t xml:space="preserve">del </w:t>
        <w:tab/>
        <w:t xml:space="preserve">sito </w:t>
        <w:tab/>
        <w:t xml:space="preserve">GPU </w:t>
        <w:tab/>
        <w:t xml:space="preserve">2014-2020 </w:t>
        <w:tab/>
        <w:t xml:space="preserve">sono </w:t>
        <w:tab/>
        <w:t xml:space="preserve">consultabili all’indirizzo </w:t>
      </w:r>
      <w:hyperlink r:id="rId7">
        <w:r w:rsidDel="00000000" w:rsidR="00000000" w:rsidRPr="00000000">
          <w:rPr>
            <w:rFonts w:ascii="Times New Roman" w:cs="Times New Roman" w:eastAsia="Times New Roman" w:hAnsi="Times New Roman"/>
            <w:color w:val="0000ff"/>
            <w:sz w:val="24"/>
            <w:szCs w:val="24"/>
            <w:u w:val="single"/>
            <w:rtl w:val="0"/>
          </w:rPr>
          <w:t xml:space="preserve">http://pon20142020.indire.it/classes.common/ELENCO_DATI_PRIVACY.pdf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numPr>
          <w:ilvl w:val="0"/>
          <w:numId w:val="1"/>
        </w:numPr>
        <w:spacing w:after="102" w:line="276" w:lineRule="auto"/>
        <w:ind w:left="713" w:right="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Dati Sensibili</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numPr>
          <w:ilvl w:val="0"/>
          <w:numId w:val="1"/>
        </w:numPr>
        <w:spacing w:after="100" w:line="276" w:lineRule="auto"/>
        <w:ind w:left="713" w:right="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Trattamento</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è qualunque operazione automatica o manuale effettuata sui suoi dati personali o sensibili.​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numPr>
          <w:ilvl w:val="0"/>
          <w:numId w:val="1"/>
        </w:numPr>
        <w:spacing w:after="3" w:line="276" w:lineRule="auto"/>
        <w:ind w:left="713" w:right="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TITOLARE E RESPONSABILI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tabs>
          <w:tab w:val="center" w:leader="none" w:pos="435"/>
          <w:tab w:val="center" w:leader="none" w:pos="2293"/>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 xml:space="preserve">1.</w:t>
        <w:tab/>
      </w:r>
      <w:r w:rsidDel="00000000" w:rsidR="00000000" w:rsidRPr="00000000">
        <w:rPr>
          <w:rFonts w:ascii="Times New Roman" w:cs="Times New Roman" w:eastAsia="Times New Roman" w:hAnsi="Times New Roman"/>
          <w:b w:val="1"/>
          <w:sz w:val="24"/>
          <w:szCs w:val="24"/>
          <w:rtl w:val="0"/>
        </w:rPr>
        <w:t xml:space="preserve">Il Titolare del trattamento dei dati è:</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line="276" w:lineRule="auto"/>
        <w:ind w:right="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Ministero dell’Istruzione, dell’ Università e della Ricerca – Dipartimento per la Programmazione e Gestione delle Risorse Umane, Finanziarie e Strumentali – Autorità di Gestione dei Programmi Operativi finanziati con i Fondi Strutturali Europei, Viale Trastevere 76/a Roma, Italia </w:t>
      </w:r>
    </w:p>
    <w:p w:rsidR="00000000" w:rsidDel="00000000" w:rsidP="00000000" w:rsidRDefault="00000000" w:rsidRPr="00000000" w14:paraId="00000073">
      <w:pPr>
        <w:tabs>
          <w:tab w:val="center" w:leader="none" w:pos="435"/>
          <w:tab w:val="center" w:leader="none" w:pos="2193"/>
        </w:tabs>
        <w:spacing w:after="96"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 xml:space="preserve">1.</w:t>
        <w:tab/>
        <w:t xml:space="preserve"> </w:t>
      </w:r>
      <w:r w:rsidDel="00000000" w:rsidR="00000000" w:rsidRPr="00000000">
        <w:rPr>
          <w:rFonts w:ascii="Times New Roman" w:cs="Times New Roman" w:eastAsia="Times New Roman" w:hAnsi="Times New Roman"/>
          <w:b w:val="1"/>
          <w:sz w:val="24"/>
          <w:szCs w:val="24"/>
          <w:rtl w:val="0"/>
        </w:rPr>
        <w:t xml:space="preserve">Il Responsabile del Trattamento è</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IC N.15 E. Vittorini, rappresentato dal Dirigente Scolastico pro-tempore Giovanni Maisano. </w:t>
      </w:r>
      <w:r w:rsidDel="00000000" w:rsidR="00000000" w:rsidRPr="00000000">
        <w:rPr>
          <w:rtl w:val="0"/>
        </w:rPr>
      </w:r>
    </w:p>
    <w:p w:rsidR="00000000" w:rsidDel="00000000" w:rsidP="00000000" w:rsidRDefault="00000000" w:rsidRPr="00000000" w14:paraId="00000074">
      <w:pPr>
        <w:spacing w:after="30" w:line="276" w:lineRule="auto"/>
        <w:ind w:left="720"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Il ​</w:t>
      </w:r>
      <w:r w:rsidDel="00000000" w:rsidR="00000000" w:rsidRPr="00000000">
        <w:rPr>
          <w:rFonts w:ascii="Times New Roman" w:cs="Times New Roman" w:eastAsia="Times New Roman" w:hAnsi="Times New Roman"/>
          <w:b w:val="1"/>
          <w:sz w:val="24"/>
          <w:szCs w:val="24"/>
          <w:rtl w:val="0"/>
        </w:rPr>
        <w:t xml:space="preserve">Responsabile della Protezione dei Dati</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(Data Protection Officer, nel seguito “DPO”) dott. Salvatore Maio al quale è possibile rivolgersi per chiedere eventuali chiarimenti in materia di tutela dei dati personali, e al quale è possibile rivolgersi per l’esercizio dei diritti previsti dal GDPR agli artt. da 12 a 21 utilizzando i seguenti recapiti: </w:t>
      </w:r>
      <w:hyperlink r:id="rId8">
        <w:r w:rsidDel="00000000" w:rsidR="00000000" w:rsidRPr="00000000">
          <w:rPr>
            <w:rFonts w:ascii="Times New Roman" w:cs="Times New Roman" w:eastAsia="Times New Roman" w:hAnsi="Times New Roman"/>
            <w:color w:val="1155cc"/>
            <w:sz w:val="24"/>
            <w:szCs w:val="24"/>
            <w:u w:val="single"/>
            <w:rtl w:val="0"/>
          </w:rPr>
          <w:t xml:space="preserve">dpo@adenzia.com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numPr>
          <w:ilvl w:val="0"/>
          <w:numId w:val="1"/>
        </w:numPr>
        <w:spacing w:after="3" w:line="276" w:lineRule="auto"/>
        <w:ind w:left="713" w:right="6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FINALITA’ DELLA RACCOLTA DATI, LORO UTILIZZO, E PERIODO DI CONSERVAZIONE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tabs>
          <w:tab w:val="center" w:leader="none" w:pos="435"/>
          <w:tab w:val="center" w:leader="none" w:pos="4569"/>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 xml:space="preserve">1.</w:t>
        <w:tab/>
        <w:t xml:space="preserve"> </w:t>
      </w:r>
      <w:r w:rsidDel="00000000" w:rsidR="00000000" w:rsidRPr="00000000">
        <w:rPr>
          <w:rFonts w:ascii="Times New Roman" w:cs="Times New Roman" w:eastAsia="Times New Roman" w:hAnsi="Times New Roman"/>
          <w:b w:val="1"/>
          <w:sz w:val="24"/>
          <w:szCs w:val="24"/>
          <w:rtl w:val="0"/>
        </w:rPr>
        <w:t xml:space="preserve">Le informazioni personali richieste e il conseguente trattamento hanno le seguenti finalità:</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consentire l’erogazione del/dei servizi informatici richiesti per la partecipazione all’iniziativa “GPU 2014-2020” </w:t>
      </w:r>
    </w:p>
    <w:p w:rsidR="00000000" w:rsidDel="00000000" w:rsidP="00000000" w:rsidRDefault="00000000" w:rsidRPr="00000000" w14:paraId="00000078">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permettere le finalità istituzionali dell’Istituto Nazionale di Documentazione Innovazione e Ricerca Educativa, in particolare ai fini statistici e di ricerca scientifica; </w:t>
      </w:r>
    </w:p>
    <w:p w:rsidR="00000000" w:rsidDel="00000000" w:rsidP="00000000" w:rsidRDefault="00000000" w:rsidRPr="00000000" w14:paraId="00000079">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adempiere agli eventuali obblighi previsti dalla legge, da un regolamento, dalla normativa comunitaria o da un ordine dell’Autorità di Gestione, nonché per esercitare i diritti del Titolare </w:t>
      </w:r>
    </w:p>
    <w:p w:rsidR="00000000" w:rsidDel="00000000" w:rsidP="00000000" w:rsidRDefault="00000000" w:rsidRPr="00000000" w14:paraId="0000007A">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garantire l’adempimento di obblighi contrattuali e pre-contrattuali; </w:t>
      </w:r>
    </w:p>
    <w:p w:rsidR="00000000" w:rsidDel="00000000" w:rsidP="00000000" w:rsidRDefault="00000000" w:rsidRPr="00000000" w14:paraId="0000007B">
      <w:pPr>
        <w:numPr>
          <w:ilvl w:val="1"/>
          <w:numId w:val="1"/>
        </w:numPr>
        <w:spacing w:after="104"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garantire l’interesse legittimo prevalente del titolare o di terzi cui i dati vengono comunicati; i diritti e le libertà dell’interessato non spettano più all’Autorità di controllo ma è compito dello stesso Titolare, in quanto manifestazione del principio di ​</w:t>
      </w:r>
      <w:r w:rsidDel="00000000" w:rsidR="00000000" w:rsidRPr="00000000">
        <w:rPr>
          <w:rFonts w:ascii="Times New Roman" w:cs="Times New Roman" w:eastAsia="Times New Roman" w:hAnsi="Times New Roman"/>
          <w:i w:val="1"/>
          <w:sz w:val="24"/>
          <w:szCs w:val="24"/>
          <w:rtl w:val="0"/>
        </w:rPr>
        <w:t xml:space="preserve">accountability </w:t>
      </w:r>
      <w:r w:rsidDel="00000000" w:rsidR="00000000" w:rsidRPr="00000000">
        <w:rPr>
          <w:rFonts w:ascii="Times New Roman" w:cs="Times New Roman" w:eastAsia="Times New Roman" w:hAnsi="Times New Roman"/>
          <w:sz w:val="24"/>
          <w:szCs w:val="24"/>
          <w:rtl w:val="0"/>
        </w:rPr>
        <w:t xml:space="preserve">​(responsabilizzazione) </w:t>
      </w:r>
    </w:p>
    <w:p w:rsidR="00000000" w:rsidDel="00000000" w:rsidP="00000000" w:rsidRDefault="00000000" w:rsidRPr="00000000" w14:paraId="0000007C">
      <w:pPr>
        <w:numPr>
          <w:ilvl w:val="0"/>
          <w:numId w:val="3"/>
        </w:numPr>
        <w:spacing w:after="3" w:line="276" w:lineRule="auto"/>
        <w:ind w:left="720"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Il trattamento dei dati sarà effettuato</w:t>
      </w:r>
      <w:r w:rsidDel="00000000" w:rsidR="00000000" w:rsidRPr="00000000">
        <w:rPr>
          <w:rFonts w:ascii="Times New Roman" w:cs="Times New Roman" w:eastAsia="Times New Roman" w:hAnsi="Times New Roman"/>
          <w:sz w:val="24"/>
          <w:szCs w:val="24"/>
          <w:rtl w:val="0"/>
        </w:rPr>
        <w:t xml:space="preserve"> prevalentemente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000000" w:rsidDel="00000000" w:rsidP="00000000" w:rsidRDefault="00000000" w:rsidRPr="00000000" w14:paraId="0000007D">
      <w:pPr>
        <w:numPr>
          <w:ilvl w:val="0"/>
          <w:numId w:val="3"/>
        </w:numPr>
        <w:spacing w:after="35" w:line="276" w:lineRule="auto"/>
        <w:ind w:left="720"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dati saranno conservati per il tempo necessario</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conseguire gli scopi per cui sono stati raccolti. Il periodo di conservazione dei dati normalmente non supera i ​</w:t>
      </w:r>
      <w:r w:rsidDel="00000000" w:rsidR="00000000" w:rsidRPr="00000000">
        <w:rPr>
          <w:rFonts w:ascii="Times New Roman" w:cs="Times New Roman" w:eastAsia="Times New Roman" w:hAnsi="Times New Roman"/>
          <w:b w:val="1"/>
          <w:sz w:val="24"/>
          <w:szCs w:val="24"/>
          <w:rtl w:val="0"/>
        </w:rPr>
        <w:t xml:space="preserve">cinque anni</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dalla data di attivazione dell’iniziativa (indagine, bando, ecc.) e in ogni caso non potrà essere inferiore alla durata dell’iniziativa stessa. Tale periodo viene inoltre determinato in modo da garantire la corretta conservazione dei dati su supporto cartaceo o informatico per il numero di anni definito dalle normative UE e nazionali vigenti in materia di conservazione della documentazione amministrativa e contabile. </w:t>
      </w:r>
    </w:p>
    <w:p w:rsidR="00000000" w:rsidDel="00000000" w:rsidP="00000000" w:rsidRDefault="00000000" w:rsidRPr="00000000" w14:paraId="0000007E">
      <w:pPr>
        <w:numPr>
          <w:ilvl w:val="0"/>
          <w:numId w:val="3"/>
        </w:numPr>
        <w:spacing w:after="3" w:line="276" w:lineRule="auto"/>
        <w:ind w:left="720"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 base giuridica del trattamento dei dati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ex art. 6 del Regolamento UE n. 2016/679 consiste nella Sua manifestazione di consenso per consentire lo svolgimento dell’iniziativa nell’ambito delle attività istituzionali di INDIRE </w:t>
      </w:r>
    </w:p>
    <w:p w:rsidR="00000000" w:rsidDel="00000000" w:rsidP="00000000" w:rsidRDefault="00000000" w:rsidRPr="00000000" w14:paraId="0000007F">
      <w:pPr>
        <w:numPr>
          <w:ilvl w:val="0"/>
          <w:numId w:val="3"/>
        </w:numPr>
        <w:spacing w:after="99" w:line="276" w:lineRule="auto"/>
        <w:ind w:left="720"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dati potranno essere trattati da personale INDIRE autorizzato (</w:t>
      </w:r>
      <w:r w:rsidDel="00000000" w:rsidR="00000000" w:rsidRPr="00000000">
        <w:rPr>
          <w:rFonts w:ascii="Times New Roman" w:cs="Times New Roman" w:eastAsia="Times New Roman" w:hAnsi="Times New Roman"/>
          <w:sz w:val="24"/>
          <w:szCs w:val="24"/>
          <w:rtl w:val="0"/>
        </w:rPr>
        <w:t xml:space="preserve">incaricati</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del supporto tecnico alla piattaforma, ricercatori, ecc.) da collaboratori esterni autorizzati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tenuti</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 loro volta al rispetto della riservatezza e della privacy e </w:t>
      </w:r>
      <w:r w:rsidDel="00000000" w:rsidR="00000000" w:rsidRPr="00000000">
        <w:rPr>
          <w:rFonts w:ascii="Times New Roman" w:cs="Times New Roman" w:eastAsia="Times New Roman" w:hAnsi="Times New Roman"/>
          <w:b w:val="1"/>
          <w:sz w:val="24"/>
          <w:szCs w:val="24"/>
          <w:rtl w:val="0"/>
        </w:rPr>
        <w:t xml:space="preserve">potranno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essere oggetto di diffusione solo in forma aggregata e anonima</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fini statistici o di ricerca. 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w:t>
      </w:r>
      <w:r w:rsidDel="00000000" w:rsidR="00000000" w:rsidRPr="00000000">
        <w:rPr>
          <w:rFonts w:ascii="Times New Roman" w:cs="Times New Roman" w:eastAsia="Times New Roman" w:hAnsi="Times New Roman"/>
          <w:b w:val="1"/>
          <w:sz w:val="24"/>
          <w:szCs w:val="24"/>
          <w:rtl w:val="0"/>
        </w:rPr>
        <w:t xml:space="preserve">Responsabili del trattamento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numPr>
          <w:ilvl w:val="0"/>
          <w:numId w:val="3"/>
        </w:numPr>
        <w:spacing w:after="3" w:line="276" w:lineRule="auto"/>
        <w:ind w:left="720"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Il trattamento non ha ad oggetto dati sensibili.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Pertanto</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 xml:space="preserve">nelle parti dei questionari che consentono risposte libere non devono essere inseriti dati sensibili. </w:t>
      </w:r>
    </w:p>
    <w:p w:rsidR="00000000" w:rsidDel="00000000" w:rsidP="00000000" w:rsidRDefault="00000000" w:rsidRPr="00000000" w14:paraId="00000081">
      <w:pPr>
        <w:numPr>
          <w:ilvl w:val="0"/>
          <w:numId w:val="3"/>
        </w:numPr>
        <w:spacing w:after="30" w:line="276" w:lineRule="auto"/>
        <w:ind w:left="720"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Qualora nello svolgimento delle attività di ricerca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di partecipazione a bandi</w:t>
      </w:r>
      <w:r w:rsidDel="00000000" w:rsidR="00000000" w:rsidRPr="00000000">
        <w:rPr>
          <w:rFonts w:ascii="Times New Roman" w:cs="Times New Roman" w:eastAsia="Times New Roman" w:hAnsi="Times New Roman"/>
          <w:sz w:val="24"/>
          <w:szCs w:val="24"/>
          <w:rtl w:val="0"/>
        </w:rPr>
        <w:t xml:space="preserve"> dovesse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essere raccolto materiale documentale e/o audiovisivo che riporta dati o immagini di terzi e, in particolare, di minori, devono essere acquisite le necessarie liberatorie daI genitori/tutori di minori, dagli studenti maggiorenni, o da terzi interessati. </w:t>
      </w:r>
    </w:p>
    <w:p w:rsidR="00000000" w:rsidDel="00000000" w:rsidP="00000000" w:rsidRDefault="00000000" w:rsidRPr="00000000" w14:paraId="00000082">
      <w:pPr>
        <w:numPr>
          <w:ilvl w:val="0"/>
          <w:numId w:val="3"/>
        </w:numPr>
        <w:spacing w:after="102" w:line="276" w:lineRule="auto"/>
        <w:ind w:left="720"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Non vengono eseguiti trattamenti di profilazione dei dati personali conferiti.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numPr>
          <w:ilvl w:val="1"/>
          <w:numId w:val="1"/>
        </w:numPr>
        <w:spacing w:after="96"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TRASFERIMENTO INTERNAZIONALE DEI DATI</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tabs>
          <w:tab w:val="center" w:leader="none" w:pos="435"/>
          <w:tab w:val="center" w:leader="none" w:pos="4255"/>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 xml:space="preserve">1.</w:t>
        <w:tab/>
        <w:t xml:space="preserve">Attualmente non è previsto nessun trasferimento dei dati personali verso Paesi ExtraUE.  </w:t>
      </w:r>
    </w:p>
    <w:p w:rsidR="00000000" w:rsidDel="00000000" w:rsidP="00000000" w:rsidRDefault="00000000" w:rsidRPr="00000000" w14:paraId="00000085">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DIRITTI DI PROTEZIONE DEI DATI</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spacing w:after="8" w:line="276" w:lineRule="auto"/>
        <w:ind w:left="715" w:right="137" w:hanging="3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In ogni momento Lei potrà esercitare i Suoi diritti nei confronti del Titolare del trattamento ai sensi dell’art. 7 del D. Lgs. 196/2003 e degli artt. 15-23 del Regolamento UE 2016/679, ovvero i diritti di: </w:t>
      </w:r>
    </w:p>
    <w:p w:rsidR="00000000" w:rsidDel="00000000" w:rsidP="00000000" w:rsidRDefault="00000000" w:rsidRPr="00000000" w14:paraId="00000087">
      <w:pPr>
        <w:spacing w:after="8" w:line="276" w:lineRule="auto"/>
        <w:ind w:left="715" w:right="137" w:hanging="3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accesso ai dati personali; </w:t>
      </w:r>
    </w:p>
    <w:p w:rsidR="00000000" w:rsidDel="00000000" w:rsidP="00000000" w:rsidRDefault="00000000" w:rsidRPr="00000000" w14:paraId="00000088">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rettifica degli stessi quando siano stati trascritti in modo errato; </w:t>
      </w:r>
    </w:p>
    <w:p w:rsidR="00000000" w:rsidDel="00000000" w:rsidP="00000000" w:rsidRDefault="00000000" w:rsidRPr="00000000" w14:paraId="00000089">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aggiornamento e/o l’integrazione dei propri dati quando siano variati; </w:t>
      </w:r>
    </w:p>
    <w:p w:rsidR="00000000" w:rsidDel="00000000" w:rsidP="00000000" w:rsidRDefault="00000000" w:rsidRPr="00000000" w14:paraId="0000008A">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richiesta al Titolare la trasformazione in forma anonima o il blocco; </w:t>
      </w:r>
    </w:p>
    <w:p w:rsidR="00000000" w:rsidDel="00000000" w:rsidP="00000000" w:rsidRDefault="00000000" w:rsidRPr="00000000" w14:paraId="0000008B">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richiesta al Titolare la cancellazione o l’oblio a seconda dei casi; </w:t>
      </w:r>
    </w:p>
    <w:p w:rsidR="00000000" w:rsidDel="00000000" w:rsidP="00000000" w:rsidRDefault="00000000" w:rsidRPr="00000000" w14:paraId="0000008C">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richiesta al Titolare di eseguire una limitazione del trattamento (ad es. perché alcuni dati ritenuti in eccesso rispetto alle finalità da espletare); </w:t>
      </w:r>
    </w:p>
    <w:p w:rsidR="00000000" w:rsidDel="00000000" w:rsidP="00000000" w:rsidRDefault="00000000" w:rsidRPr="00000000" w14:paraId="0000008D">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richiesta al Titolare della portabilità nel senso di trasferire i propri dati ad altro Titolare senza aggravi o spese a carico dell’interessato; </w:t>
      </w:r>
    </w:p>
    <w:p w:rsidR="00000000" w:rsidDel="00000000" w:rsidP="00000000" w:rsidRDefault="00000000" w:rsidRPr="00000000" w14:paraId="0000008E">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opporsi al trattamento per motivi legittimi; </w:t>
      </w:r>
    </w:p>
    <w:p w:rsidR="00000000" w:rsidDel="00000000" w:rsidP="00000000" w:rsidRDefault="00000000" w:rsidRPr="00000000" w14:paraId="0000008F">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revocare il consenso in qualsiasi momento senza pregiudicare la liceità del trattamento basata sul consenso prestato prima della revoca; </w:t>
      </w:r>
    </w:p>
    <w:p w:rsidR="00000000" w:rsidDel="00000000" w:rsidP="00000000" w:rsidRDefault="00000000" w:rsidRPr="00000000" w14:paraId="00000090">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presentare formale reclamo al Garante Privacy. </w:t>
      </w:r>
    </w:p>
    <w:p w:rsidR="00000000" w:rsidDel="00000000" w:rsidP="00000000" w:rsidRDefault="00000000" w:rsidRPr="00000000" w14:paraId="00000091">
      <w:pPr>
        <w:tabs>
          <w:tab w:val="center" w:leader="none" w:pos="435"/>
          <w:tab w:val="right" w:leader="none" w:pos="9645"/>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 xml:space="preserve">3.</w:t>
        <w:tab/>
        <w:t xml:space="preserve"> Per eventuali richieste o domande relative alle modalità di esercizio dei Suoi diritti, contattare il </w:t>
      </w:r>
    </w:p>
    <w:p w:rsidR="00000000" w:rsidDel="00000000" w:rsidP="00000000" w:rsidRDefault="00000000" w:rsidRPr="00000000" w14:paraId="00000092">
      <w:pPr>
        <w:spacing w:after="107" w:line="276" w:lineRule="auto"/>
        <w:ind w:left="731" w:right="1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Responsabile della Protezione dei Dati agli indirizzi specificati al punto 3.e precedente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numPr>
          <w:ilvl w:val="1"/>
          <w:numId w:val="1"/>
        </w:numPr>
        <w:spacing w:after="102"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ACCESSO ALLE PIATTAFORME INFORMATICHE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numPr>
          <w:ilvl w:val="0"/>
          <w:numId w:val="2"/>
        </w:numPr>
        <w:spacing w:after="3" w:line="276" w:lineRule="auto"/>
        <w:ind w:left="720" w:right="135"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Il conferimento dei dati personali indicati nei form della piattaforma è obbligatorio</w:t>
      </w:r>
      <w:r w:rsidDel="00000000" w:rsidR="00000000" w:rsidRPr="00000000">
        <w:rPr>
          <w:rFonts w:ascii="Times New Roman" w:cs="Times New Roman" w:eastAsia="Times New Roman" w:hAnsi="Times New Roman"/>
          <w:sz w:val="24"/>
          <w:szCs w:val="24"/>
          <w:rtl w:val="0"/>
        </w:rPr>
        <w:t xml:space="preserve"> per</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l’utilizzo della piattaforma informatica INDIRE; pertanto il mancato, parziale o inesatto conferimento di tali dati rende impossibile l’utilizzo dei servizi richiesti. </w:t>
      </w:r>
    </w:p>
    <w:p w:rsidR="00000000" w:rsidDel="00000000" w:rsidP="00000000" w:rsidRDefault="00000000" w:rsidRPr="00000000" w14:paraId="00000095">
      <w:pPr>
        <w:numPr>
          <w:ilvl w:val="0"/>
          <w:numId w:val="2"/>
        </w:numPr>
        <w:spacing w:after="92" w:line="276" w:lineRule="auto"/>
        <w:ind w:left="720" w:right="135"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 bambini ​</w:t>
      </w:r>
      <w:r w:rsidDel="00000000" w:rsidR="00000000" w:rsidRPr="00000000">
        <w:rPr>
          <w:rFonts w:ascii="Times New Roman" w:cs="Times New Roman" w:eastAsia="Times New Roman" w:hAnsi="Times New Roman"/>
          <w:b w:val="1"/>
          <w:sz w:val="24"/>
          <w:szCs w:val="24"/>
          <w:rtl w:val="0"/>
        </w:rPr>
        <w:t xml:space="preserve">minori di 16 anni non è consentito aprire un account sulle piattaforme IT INDIRE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Verrà eliminato qualsiasi account creato da un minore di 16 anni, non appena ne verremo a conoscenza, e se non accompagnato da ​</w:t>
      </w:r>
      <w:r w:rsidDel="00000000" w:rsidR="00000000" w:rsidRPr="00000000">
        <w:rPr>
          <w:rFonts w:ascii="Times New Roman" w:cs="Times New Roman" w:eastAsia="Times New Roman" w:hAnsi="Times New Roman"/>
          <w:b w:val="1"/>
          <w:sz w:val="24"/>
          <w:szCs w:val="24"/>
          <w:rtl w:val="0"/>
        </w:rPr>
        <w:t xml:space="preserve">consenso esplicito di un genitore o di un tutore legale</w:t>
      </w:r>
      <w:r w:rsidDel="00000000" w:rsidR="00000000" w:rsidRPr="00000000">
        <w:rPr>
          <w:rFonts w:ascii="Times New Roman" w:cs="Times New Roman" w:eastAsia="Times New Roman" w:hAnsi="Times New Roman"/>
          <w:sz w:val="24"/>
          <w:szCs w:val="24"/>
          <w:rtl w:val="0"/>
        </w:rPr>
        <w:t xml:space="preserve"> del minore.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numPr>
          <w:ilvl w:val="0"/>
          <w:numId w:val="2"/>
        </w:numPr>
        <w:spacing w:after="3" w:line="276" w:lineRule="auto"/>
        <w:ind w:left="720" w:right="135" w:hanging="480"/>
        <w:jc w:val="both"/>
        <w:rPr>
          <w:sz w:val="24"/>
          <w:szCs w:val="24"/>
        </w:rPr>
      </w:pPr>
      <w:r w:rsidDel="00000000" w:rsidR="00000000" w:rsidRPr="00000000">
        <w:rPr>
          <w:rFonts w:ascii="Times New Roman" w:cs="Times New Roman" w:eastAsia="Times New Roman" w:hAnsi="Times New Roman"/>
          <w:sz w:val="24"/>
          <w:szCs w:val="24"/>
          <w:rtl w:val="0"/>
        </w:rPr>
        <w:t xml:space="preserve">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r w:rsidDel="00000000" w:rsidR="00000000" w:rsidRPr="00000000">
        <w:rPr>
          <w:rtl w:val="0"/>
        </w:rPr>
      </w:r>
    </w:p>
    <w:p w:rsidR="00000000" w:rsidDel="00000000" w:rsidP="00000000" w:rsidRDefault="00000000" w:rsidRPr="00000000" w14:paraId="00000097">
      <w:pPr>
        <w:spacing w:line="276" w:lineRule="auto"/>
        <w:ind w:right="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Cookies tecnici.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Nel corso della Sua navigazione sulle pagine dei siti internet INDIRE, verrà installato sul Suo dispositivo e, in particolare, nel browser di navigazione alcuni cookies, al fine di: </w:t>
      </w:r>
    </w:p>
    <w:p w:rsidR="00000000" w:rsidDel="00000000" w:rsidP="00000000" w:rsidRDefault="00000000" w:rsidRPr="00000000" w14:paraId="00000098">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analizzare l’accesso, l’utilizzo ed il funzionamento del Servizio: utilizziamo queste informazioni per mantenere, gestire e migliorare continuamente il Servizio; </w:t>
      </w:r>
    </w:p>
    <w:p w:rsidR="00000000" w:rsidDel="00000000" w:rsidP="00000000" w:rsidRDefault="00000000" w:rsidRPr="00000000" w14:paraId="00000099">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gestire alcune funzionalità del Servizio, in linea con le Sue scelte: quando continua ad utilizzare o si riconnette al Servizio, potremo per esempio ricordare il nome utente, l’ultima pagina letta, o come sono stati personalizzati i nostri Servizi; </w:t>
      </w:r>
    </w:p>
    <w:p w:rsidR="00000000" w:rsidDel="00000000" w:rsidP="00000000" w:rsidRDefault="00000000" w:rsidRPr="00000000" w14:paraId="0000009A">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memorizzare la Sua scelta relativa al consenso all’installazione di cookies. </w:t>
      </w:r>
    </w:p>
    <w:p w:rsidR="00000000" w:rsidDel="00000000" w:rsidP="00000000" w:rsidRDefault="00000000" w:rsidRPr="00000000" w14:paraId="0000009B">
      <w:pPr>
        <w:spacing w:line="276" w:lineRule="auto"/>
        <w:ind w:right="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Cookies analitici o statistici.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Sono cookies necessari per acquisire informazioni statistiche in forma anonima e aggregata, relative alla sua navigazione sulle pagine dei Siti INDIRE. </w:t>
      </w:r>
    </w:p>
    <w:p w:rsidR="00000000" w:rsidDel="00000000" w:rsidP="00000000" w:rsidRDefault="00000000" w:rsidRPr="00000000" w14:paraId="0000009C">
      <w:pPr>
        <w:spacing w:line="276" w:lineRule="auto"/>
        <w:ind w:right="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w:t>
        <w:tab/>
        <w:t xml:space="preserve">tratta, </w:t>
        <w:tab/>
        <w:t xml:space="preserve">in </w:t>
        <w:tab/>
        <w:t xml:space="preserve">particolare, </w:t>
        <w:tab/>
        <w:t xml:space="preserve">dei </w:t>
        <w:tab/>
        <w:t xml:space="preserve">cookie </w:t>
        <w:tab/>
        <w:t xml:space="preserve">relativi </w:t>
        <w:tab/>
        <w:t xml:space="preserve">ai </w:t>
        <w:tab/>
        <w:t xml:space="preserve">servizi </w:t>
        <w:tab/>
        <w:t xml:space="preserve">di </w:t>
        <w:tab/>
        <w:t xml:space="preserve">analisi </w:t>
        <w:tab/>
        <w:t xml:space="preserve">statistica </w:t>
        <w:tab/>
        <w:t xml:space="preserve">Google </w:t>
        <w:tab/>
        <w:t xml:space="preserve">Analytics (https://support.google.com/analytics/answer/2763052?hl=it) </w:t>
      </w:r>
    </w:p>
    <w:p w:rsidR="00000000" w:rsidDel="00000000" w:rsidP="00000000" w:rsidRDefault="00000000" w:rsidRPr="00000000" w14:paraId="0000009D">
      <w:pPr>
        <w:spacing w:after="94" w:line="276" w:lineRule="auto"/>
        <w:ind w:left="720"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Preferenze del browser.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numPr>
          <w:ilvl w:val="1"/>
          <w:numId w:val="1"/>
        </w:numPr>
        <w:spacing w:after="3" w:line="276" w:lineRule="auto"/>
        <w:ind w:left="1156" w:right="1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ULTERIORI INFORMAZIONI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spacing w:line="276" w:lineRule="auto"/>
        <w:ind w:right="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eventuali richieste o domande relative all’informativa e ai diritti degli interessati si prega di contattare il Responsabile della Protezione dei Dati (DPO) INDIRE agli indirizzi specificati al punto 3.e precedente. </w:t>
      </w:r>
    </w:p>
    <w:p w:rsidR="00000000" w:rsidDel="00000000" w:rsidP="00000000" w:rsidRDefault="00000000" w:rsidRPr="00000000" w14:paraId="000000A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A1">
      <w:pPr>
        <w:spacing w:after="11"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A2">
      <w:pPr>
        <w:tabs>
          <w:tab w:val="center" w:leader="none" w:pos="6732"/>
        </w:tabs>
        <w:spacing w:after="89"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Data: ___________________</w:t>
      </w:r>
      <w:r w:rsidDel="00000000" w:rsidR="00000000" w:rsidRPr="00000000">
        <w:rPr>
          <w:rFonts w:ascii="Times New Roman" w:cs="Times New Roman" w:eastAsia="Times New Roman" w:hAnsi="Times New Roman"/>
          <w:color w:val="000000"/>
          <w:sz w:val="24"/>
          <w:szCs w:val="24"/>
          <w:rtl w:val="0"/>
        </w:rPr>
        <w:t xml:space="preserve"> </w:t>
        <w:tab/>
        <w:t xml:space="preserve"> ​</w:t>
      </w:r>
      <w:r w:rsidDel="00000000" w:rsidR="00000000" w:rsidRPr="00000000">
        <w:rPr>
          <w:rFonts w:ascii="Times New Roman" w:cs="Times New Roman" w:eastAsia="Times New Roman" w:hAnsi="Times New Roman"/>
          <w:b w:val="1"/>
          <w:color w:val="000000"/>
          <w:sz w:val="24"/>
          <w:szCs w:val="24"/>
          <w:rtl w:val="0"/>
        </w:rPr>
        <w:t xml:space="preserve"> Firma per presa visione: ___________________________ </w:t>
      </w:r>
      <w:r w:rsidDel="00000000" w:rsidR="00000000" w:rsidRPr="00000000">
        <w:rPr>
          <w:rtl w:val="0"/>
        </w:rPr>
      </w:r>
    </w:p>
    <w:p w:rsidR="00000000" w:rsidDel="00000000" w:rsidP="00000000" w:rsidRDefault="00000000" w:rsidRPr="00000000" w14:paraId="000000A3">
      <w:pPr>
        <w:widowControl w:val="0"/>
        <w:spacing w:line="276" w:lineRule="auto"/>
        <w:ind w:right="205"/>
        <w:jc w:val="both"/>
        <w:rPr>
          <w:rFonts w:ascii="Times New Roman" w:cs="Times New Roman" w:eastAsia="Times New Roman" w:hAnsi="Times New Roman"/>
          <w:sz w:val="24"/>
          <w:szCs w:val="24"/>
        </w:rPr>
      </w:pPr>
      <w:r w:rsidDel="00000000" w:rsidR="00000000" w:rsidRPr="00000000">
        <w:rPr>
          <w:rtl w:val="0"/>
        </w:rPr>
      </w:r>
    </w:p>
    <w:sectPr>
      <w:headerReference r:id="rId9" w:type="default"/>
      <w:pgSz w:h="16820" w:w="11900" w:orient="portrait"/>
      <w:pgMar w:bottom="739" w:top="763" w:left="711" w:right="79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spacing w:line="240" w:lineRule="auto"/>
      <w:jc w:val="center"/>
      <w:rPr/>
    </w:pPr>
    <w:r w:rsidDel="00000000" w:rsidR="00000000" w:rsidRPr="00000000">
      <w:rPr>
        <w:rtl w:val="0"/>
      </w:rPr>
    </w:r>
  </w:p>
  <w:p w:rsidR="00000000" w:rsidDel="00000000" w:rsidP="00000000" w:rsidRDefault="00000000" w:rsidRPr="00000000" w14:paraId="000000A5">
    <w:pPr>
      <w:spacing w:line="240" w:lineRule="auto"/>
      <w:jc w:val="center"/>
      <w:rPr/>
    </w:pPr>
    <w:r w:rsidDel="00000000" w:rsidR="00000000" w:rsidRPr="00000000">
      <w:rPr>
        <w:rtl w:val="0"/>
      </w:rPr>
    </w:r>
  </w:p>
  <w:p w:rsidR="00000000" w:rsidDel="00000000" w:rsidP="00000000" w:rsidRDefault="00000000" w:rsidRPr="00000000" w14:paraId="000000A6">
    <w:pPr>
      <w:spacing w:line="240" w:lineRule="auto"/>
      <w:jc w:val="center"/>
      <w:rPr/>
    </w:pPr>
    <w:r w:rsidDel="00000000" w:rsidR="00000000" w:rsidRPr="00000000">
      <w:rPr>
        <w:rtl w:val="0"/>
      </w:rPr>
    </w:r>
  </w:p>
  <w:p w:rsidR="00000000" w:rsidDel="00000000" w:rsidP="00000000" w:rsidRDefault="00000000" w:rsidRPr="00000000" w14:paraId="000000A7">
    <w:pPr>
      <w:spacing w:line="240" w:lineRule="auto"/>
      <w:jc w:val="center"/>
      <w:rPr/>
    </w:pPr>
    <w:r w:rsidDel="00000000" w:rsidR="00000000" w:rsidRPr="00000000">
      <w:rPr/>
      <w:drawing>
        <wp:inline distB="114300" distT="114300" distL="114300" distR="114300">
          <wp:extent cx="6172200" cy="1000125"/>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72200"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spacing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247650</wp:posOffset>
          </wp:positionH>
          <wp:positionV relativeFrom="paragraph">
            <wp:posOffset>123825</wp:posOffset>
          </wp:positionV>
          <wp:extent cx="6276975" cy="1503112"/>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276975" cy="1503112"/>
                  </a:xfrm>
                  <a:prstGeom prst="rect"/>
                  <a:ln/>
                </pic:spPr>
              </pic:pic>
            </a:graphicData>
          </a:graphic>
        </wp:anchor>
      </w:drawing>
    </w:r>
  </w:p>
  <w:p w:rsidR="00000000" w:rsidDel="00000000" w:rsidP="00000000" w:rsidRDefault="00000000" w:rsidRPr="00000000" w14:paraId="000000A9">
    <w:pPr>
      <w:spacing w:line="240" w:lineRule="auto"/>
      <w:jc w:val="center"/>
      <w:rPr/>
    </w:pPr>
    <w:r w:rsidDel="00000000" w:rsidR="00000000" w:rsidRPr="00000000">
      <w:rPr>
        <w:rtl w:val="0"/>
      </w:rPr>
    </w:r>
  </w:p>
  <w:p w:rsidR="00000000" w:rsidDel="00000000" w:rsidP="00000000" w:rsidRDefault="00000000" w:rsidRPr="00000000" w14:paraId="000000AA">
    <w:pPr>
      <w:spacing w:line="240" w:lineRule="auto"/>
      <w:jc w:val="center"/>
      <w:rPr/>
    </w:pPr>
    <w:r w:rsidDel="00000000" w:rsidR="00000000" w:rsidRPr="00000000">
      <w:rPr>
        <w:rtl w:val="0"/>
      </w:rPr>
    </w:r>
  </w:p>
  <w:p w:rsidR="00000000" w:rsidDel="00000000" w:rsidP="00000000" w:rsidRDefault="00000000" w:rsidRPr="00000000" w14:paraId="000000AB">
    <w:pPr>
      <w:spacing w:line="240" w:lineRule="auto"/>
      <w:jc w:val="center"/>
      <w:rPr/>
    </w:pPr>
    <w:r w:rsidDel="00000000" w:rsidR="00000000" w:rsidRPr="00000000">
      <w:rPr>
        <w:rtl w:val="0"/>
      </w:rPr>
    </w:r>
  </w:p>
  <w:p w:rsidR="00000000" w:rsidDel="00000000" w:rsidP="00000000" w:rsidRDefault="00000000" w:rsidRPr="00000000" w14:paraId="000000AC">
    <w:pPr>
      <w:spacing w:line="240" w:lineRule="auto"/>
      <w:jc w:val="center"/>
      <w:rPr/>
    </w:pPr>
    <w:r w:rsidDel="00000000" w:rsidR="00000000" w:rsidRPr="00000000">
      <w:rPr>
        <w:rtl w:val="0"/>
      </w:rPr>
    </w:r>
  </w:p>
  <w:p w:rsidR="00000000" w:rsidDel="00000000" w:rsidP="00000000" w:rsidRDefault="00000000" w:rsidRPr="00000000" w14:paraId="000000AD">
    <w:pPr>
      <w:spacing w:line="240" w:lineRule="auto"/>
      <w:jc w:val="center"/>
      <w:rPr/>
    </w:pPr>
    <w:r w:rsidDel="00000000" w:rsidR="00000000" w:rsidRPr="00000000">
      <w:rPr>
        <w:rtl w:val="0"/>
      </w:rPr>
    </w:r>
  </w:p>
  <w:p w:rsidR="00000000" w:rsidDel="00000000" w:rsidP="00000000" w:rsidRDefault="00000000" w:rsidRPr="00000000" w14:paraId="000000AE">
    <w:pPr>
      <w:spacing w:line="240" w:lineRule="auto"/>
      <w:jc w:val="center"/>
      <w:rPr/>
    </w:pPr>
    <w:r w:rsidDel="00000000" w:rsidR="00000000" w:rsidRPr="00000000">
      <w:rPr>
        <w:rtl w:val="0"/>
      </w:rPr>
    </w:r>
  </w:p>
  <w:p w:rsidR="00000000" w:rsidDel="00000000" w:rsidP="00000000" w:rsidRDefault="00000000" w:rsidRPr="00000000" w14:paraId="000000AF">
    <w:pPr>
      <w:spacing w:line="240" w:lineRule="auto"/>
      <w:jc w:val="center"/>
      <w:rPr/>
    </w:pPr>
    <w:r w:rsidDel="00000000" w:rsidR="00000000" w:rsidRPr="00000000">
      <w:rPr>
        <w:rtl w:val="0"/>
      </w:rPr>
    </w:r>
  </w:p>
  <w:p w:rsidR="00000000" w:rsidDel="00000000" w:rsidP="00000000" w:rsidRDefault="00000000" w:rsidRPr="00000000" w14:paraId="000000B0">
    <w:pPr>
      <w:spacing w:line="240" w:lineRule="auto"/>
      <w:jc w:val="center"/>
      <w:rPr/>
    </w:pPr>
    <w:r w:rsidDel="00000000" w:rsidR="00000000" w:rsidRPr="00000000">
      <w:rPr>
        <w:rtl w:val="0"/>
      </w:rPr>
    </w:r>
  </w:p>
  <w:p w:rsidR="00000000" w:rsidDel="00000000" w:rsidP="00000000" w:rsidRDefault="00000000" w:rsidRPr="00000000" w14:paraId="000000B1">
    <w:pPr>
      <w:spacing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3" w:hanging="713"/>
      </w:pPr>
      <w:rPr>
        <w:rFonts w:ascii="Times New Roman" w:cs="Times New Roman" w:eastAsia="Times New Roman" w:hAnsi="Times New Roman"/>
        <w:b w:val="0"/>
        <w:i w:val="0"/>
        <w:strike w:val="0"/>
        <w:color w:val="222222"/>
        <w:sz w:val="20"/>
        <w:szCs w:val="20"/>
        <w:u w:val="none"/>
        <w:shd w:fill="auto" w:val="clear"/>
        <w:vertAlign w:val="baseline"/>
      </w:rPr>
    </w:lvl>
    <w:lvl w:ilvl="1">
      <w:start w:val="1"/>
      <w:numFmt w:val="bullet"/>
      <w:lvlText w:val="●"/>
      <w:lvlJc w:val="left"/>
      <w:pPr>
        <w:ind w:left="1156" w:hanging="1156"/>
      </w:pPr>
      <w:rPr>
        <w:rFonts w:ascii="Arial" w:cs="Arial" w:eastAsia="Arial" w:hAnsi="Arial"/>
        <w:b w:val="0"/>
        <w:i w:val="0"/>
        <w:strike w:val="0"/>
        <w:color w:val="222222"/>
        <w:sz w:val="20"/>
        <w:szCs w:val="20"/>
        <w:u w:val="none"/>
        <w:shd w:fill="auto" w:val="clear"/>
        <w:vertAlign w:val="baseline"/>
      </w:rPr>
    </w:lvl>
    <w:lvl w:ilvl="2">
      <w:start w:val="1"/>
      <w:numFmt w:val="bullet"/>
      <w:lvlText w:val="▪"/>
      <w:lvlJc w:val="left"/>
      <w:pPr>
        <w:ind w:left="1891" w:hanging="1891"/>
      </w:pPr>
      <w:rPr>
        <w:rFonts w:ascii="Arial" w:cs="Arial" w:eastAsia="Arial" w:hAnsi="Arial"/>
        <w:b w:val="0"/>
        <w:i w:val="0"/>
        <w:strike w:val="0"/>
        <w:color w:val="222222"/>
        <w:sz w:val="20"/>
        <w:szCs w:val="20"/>
        <w:u w:val="none"/>
        <w:shd w:fill="auto" w:val="clear"/>
        <w:vertAlign w:val="baseline"/>
      </w:rPr>
    </w:lvl>
    <w:lvl w:ilvl="3">
      <w:start w:val="1"/>
      <w:numFmt w:val="bullet"/>
      <w:lvlText w:val="•"/>
      <w:lvlJc w:val="left"/>
      <w:pPr>
        <w:ind w:left="2611" w:hanging="2611"/>
      </w:pPr>
      <w:rPr>
        <w:rFonts w:ascii="Arial" w:cs="Arial" w:eastAsia="Arial" w:hAnsi="Arial"/>
        <w:b w:val="0"/>
        <w:i w:val="0"/>
        <w:strike w:val="0"/>
        <w:color w:val="222222"/>
        <w:sz w:val="20"/>
        <w:szCs w:val="20"/>
        <w:u w:val="none"/>
        <w:shd w:fill="auto" w:val="clear"/>
        <w:vertAlign w:val="baseline"/>
      </w:rPr>
    </w:lvl>
    <w:lvl w:ilvl="4">
      <w:start w:val="1"/>
      <w:numFmt w:val="bullet"/>
      <w:lvlText w:val="o"/>
      <w:lvlJc w:val="left"/>
      <w:pPr>
        <w:ind w:left="3331" w:hanging="3331"/>
      </w:pPr>
      <w:rPr>
        <w:rFonts w:ascii="Arial" w:cs="Arial" w:eastAsia="Arial" w:hAnsi="Arial"/>
        <w:b w:val="0"/>
        <w:i w:val="0"/>
        <w:strike w:val="0"/>
        <w:color w:val="222222"/>
        <w:sz w:val="20"/>
        <w:szCs w:val="20"/>
        <w:u w:val="none"/>
        <w:shd w:fill="auto" w:val="clear"/>
        <w:vertAlign w:val="baseline"/>
      </w:rPr>
    </w:lvl>
    <w:lvl w:ilvl="5">
      <w:start w:val="1"/>
      <w:numFmt w:val="bullet"/>
      <w:lvlText w:val="▪"/>
      <w:lvlJc w:val="left"/>
      <w:pPr>
        <w:ind w:left="4051" w:hanging="4051"/>
      </w:pPr>
      <w:rPr>
        <w:rFonts w:ascii="Arial" w:cs="Arial" w:eastAsia="Arial" w:hAnsi="Arial"/>
        <w:b w:val="0"/>
        <w:i w:val="0"/>
        <w:strike w:val="0"/>
        <w:color w:val="222222"/>
        <w:sz w:val="20"/>
        <w:szCs w:val="20"/>
        <w:u w:val="none"/>
        <w:shd w:fill="auto" w:val="clear"/>
        <w:vertAlign w:val="baseline"/>
      </w:rPr>
    </w:lvl>
    <w:lvl w:ilvl="6">
      <w:start w:val="1"/>
      <w:numFmt w:val="bullet"/>
      <w:lvlText w:val="•"/>
      <w:lvlJc w:val="left"/>
      <w:pPr>
        <w:ind w:left="4771" w:hanging="4771"/>
      </w:pPr>
      <w:rPr>
        <w:rFonts w:ascii="Arial" w:cs="Arial" w:eastAsia="Arial" w:hAnsi="Arial"/>
        <w:b w:val="0"/>
        <w:i w:val="0"/>
        <w:strike w:val="0"/>
        <w:color w:val="222222"/>
        <w:sz w:val="20"/>
        <w:szCs w:val="20"/>
        <w:u w:val="none"/>
        <w:shd w:fill="auto" w:val="clear"/>
        <w:vertAlign w:val="baseline"/>
      </w:rPr>
    </w:lvl>
    <w:lvl w:ilvl="7">
      <w:start w:val="1"/>
      <w:numFmt w:val="bullet"/>
      <w:lvlText w:val="o"/>
      <w:lvlJc w:val="left"/>
      <w:pPr>
        <w:ind w:left="5491" w:hanging="5491"/>
      </w:pPr>
      <w:rPr>
        <w:rFonts w:ascii="Arial" w:cs="Arial" w:eastAsia="Arial" w:hAnsi="Arial"/>
        <w:b w:val="0"/>
        <w:i w:val="0"/>
        <w:strike w:val="0"/>
        <w:color w:val="222222"/>
        <w:sz w:val="20"/>
        <w:szCs w:val="20"/>
        <w:u w:val="none"/>
        <w:shd w:fill="auto" w:val="clear"/>
        <w:vertAlign w:val="baseline"/>
      </w:rPr>
    </w:lvl>
    <w:lvl w:ilvl="8">
      <w:start w:val="1"/>
      <w:numFmt w:val="bullet"/>
      <w:lvlText w:val="▪"/>
      <w:lvlJc w:val="left"/>
      <w:pPr>
        <w:ind w:left="6211" w:hanging="6211"/>
      </w:pPr>
      <w:rPr>
        <w:rFonts w:ascii="Arial" w:cs="Arial" w:eastAsia="Arial" w:hAnsi="Arial"/>
        <w:b w:val="0"/>
        <w:i w:val="0"/>
        <w:strike w:val="0"/>
        <w:color w:val="222222"/>
        <w:sz w:val="20"/>
        <w:szCs w:val="20"/>
        <w:u w:val="none"/>
        <w:shd w:fill="auto" w:val="clear"/>
        <w:vertAlign w:val="baseline"/>
      </w:rPr>
    </w:lvl>
  </w:abstractNum>
  <w:abstractNum w:abstractNumId="2">
    <w:lvl w:ilvl="0">
      <w:start w:val="1"/>
      <w:numFmt w:val="decimal"/>
      <w:lvlText w:val="%1."/>
      <w:lvlJc w:val="left"/>
      <w:pPr>
        <w:ind w:left="721" w:hanging="721"/>
      </w:pPr>
      <w:rPr>
        <w:rFonts w:ascii="Times New Roman" w:cs="Times New Roman" w:eastAsia="Times New Roman" w:hAnsi="Times New Roman"/>
        <w:b w:val="0"/>
        <w:i w:val="0"/>
        <w:strike w:val="0"/>
        <w:color w:val="222222"/>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222222"/>
        <w:sz w:val="20"/>
        <w:szCs w:val="20"/>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222222"/>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222222"/>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222222"/>
        <w:sz w:val="20"/>
        <w:szCs w:val="20"/>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222222"/>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222222"/>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222222"/>
        <w:sz w:val="20"/>
        <w:szCs w:val="20"/>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222222"/>
        <w:sz w:val="20"/>
        <w:szCs w:val="20"/>
        <w:u w:val="none"/>
        <w:shd w:fill="auto" w:val="clear"/>
        <w:vertAlign w:val="baseline"/>
      </w:rPr>
    </w:lvl>
  </w:abstractNum>
  <w:abstractNum w:abstractNumId="3">
    <w:lvl w:ilvl="0">
      <w:start w:val="1"/>
      <w:numFmt w:val="decimal"/>
      <w:lvlText w:val="%1."/>
      <w:lvlJc w:val="left"/>
      <w:pPr>
        <w:ind w:left="721" w:hanging="721"/>
      </w:pPr>
      <w:rPr>
        <w:rFonts w:ascii="Times New Roman" w:cs="Times New Roman" w:eastAsia="Times New Roman" w:hAnsi="Times New Roman"/>
        <w:b w:val="0"/>
        <w:i w:val="0"/>
        <w:strike w:val="0"/>
        <w:color w:val="222222"/>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222222"/>
        <w:sz w:val="20"/>
        <w:szCs w:val="20"/>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222222"/>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222222"/>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222222"/>
        <w:sz w:val="20"/>
        <w:szCs w:val="20"/>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222222"/>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222222"/>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222222"/>
        <w:sz w:val="20"/>
        <w:szCs w:val="20"/>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222222"/>
        <w:sz w:val="20"/>
        <w:szCs w:val="20"/>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1" w:hanging="721"/>
      </w:pPr>
      <w:rPr>
        <w:rFonts w:ascii="Times New Roman" w:cs="Times New Roman" w:eastAsia="Times New Roman" w:hAnsi="Times New Roman"/>
        <w:b w:val="0"/>
        <w:i w:val="0"/>
        <w:strike w:val="0"/>
        <w:color w:val="222222"/>
        <w:sz w:val="20"/>
        <w:szCs w:val="20"/>
        <w:u w:val="none"/>
        <w:shd w:fill="auto" w:val="clear"/>
        <w:vertAlign w:val="baseline"/>
      </w:rPr>
    </w:lvl>
    <w:lvl w:ilvl="1">
      <w:start w:val="1"/>
      <w:numFmt w:val="bullet"/>
      <w:lvlText w:val="●"/>
      <w:lvlJc w:val="left"/>
      <w:pPr>
        <w:ind w:left="1156" w:hanging="1156"/>
      </w:pPr>
      <w:rPr>
        <w:rFonts w:ascii="Arial" w:cs="Arial" w:eastAsia="Arial" w:hAnsi="Arial"/>
        <w:b w:val="0"/>
        <w:i w:val="0"/>
        <w:strike w:val="0"/>
        <w:color w:val="222222"/>
        <w:sz w:val="20"/>
        <w:szCs w:val="20"/>
        <w:u w:val="none"/>
        <w:shd w:fill="auto" w:val="clear"/>
        <w:vertAlign w:val="baseline"/>
      </w:rPr>
    </w:lvl>
    <w:lvl w:ilvl="2">
      <w:start w:val="1"/>
      <w:numFmt w:val="bullet"/>
      <w:lvlText w:val="▪"/>
      <w:lvlJc w:val="left"/>
      <w:pPr>
        <w:ind w:left="1891" w:hanging="1891"/>
      </w:pPr>
      <w:rPr>
        <w:rFonts w:ascii="Arial" w:cs="Arial" w:eastAsia="Arial" w:hAnsi="Arial"/>
        <w:b w:val="0"/>
        <w:i w:val="0"/>
        <w:strike w:val="0"/>
        <w:color w:val="222222"/>
        <w:sz w:val="20"/>
        <w:szCs w:val="20"/>
        <w:u w:val="none"/>
        <w:shd w:fill="auto" w:val="clear"/>
        <w:vertAlign w:val="baseline"/>
      </w:rPr>
    </w:lvl>
    <w:lvl w:ilvl="3">
      <w:start w:val="1"/>
      <w:numFmt w:val="bullet"/>
      <w:lvlText w:val="•"/>
      <w:lvlJc w:val="left"/>
      <w:pPr>
        <w:ind w:left="2611" w:hanging="2611"/>
      </w:pPr>
      <w:rPr>
        <w:rFonts w:ascii="Arial" w:cs="Arial" w:eastAsia="Arial" w:hAnsi="Arial"/>
        <w:b w:val="0"/>
        <w:i w:val="0"/>
        <w:strike w:val="0"/>
        <w:color w:val="222222"/>
        <w:sz w:val="20"/>
        <w:szCs w:val="20"/>
        <w:u w:val="none"/>
        <w:shd w:fill="auto" w:val="clear"/>
        <w:vertAlign w:val="baseline"/>
      </w:rPr>
    </w:lvl>
    <w:lvl w:ilvl="4">
      <w:start w:val="1"/>
      <w:numFmt w:val="bullet"/>
      <w:lvlText w:val="o"/>
      <w:lvlJc w:val="left"/>
      <w:pPr>
        <w:ind w:left="3331" w:hanging="3331"/>
      </w:pPr>
      <w:rPr>
        <w:rFonts w:ascii="Arial" w:cs="Arial" w:eastAsia="Arial" w:hAnsi="Arial"/>
        <w:b w:val="0"/>
        <w:i w:val="0"/>
        <w:strike w:val="0"/>
        <w:color w:val="222222"/>
        <w:sz w:val="20"/>
        <w:szCs w:val="20"/>
        <w:u w:val="none"/>
        <w:shd w:fill="auto" w:val="clear"/>
        <w:vertAlign w:val="baseline"/>
      </w:rPr>
    </w:lvl>
    <w:lvl w:ilvl="5">
      <w:start w:val="1"/>
      <w:numFmt w:val="bullet"/>
      <w:lvlText w:val="▪"/>
      <w:lvlJc w:val="left"/>
      <w:pPr>
        <w:ind w:left="4051" w:hanging="4051"/>
      </w:pPr>
      <w:rPr>
        <w:rFonts w:ascii="Arial" w:cs="Arial" w:eastAsia="Arial" w:hAnsi="Arial"/>
        <w:b w:val="0"/>
        <w:i w:val="0"/>
        <w:strike w:val="0"/>
        <w:color w:val="222222"/>
        <w:sz w:val="20"/>
        <w:szCs w:val="20"/>
        <w:u w:val="none"/>
        <w:shd w:fill="auto" w:val="clear"/>
        <w:vertAlign w:val="baseline"/>
      </w:rPr>
    </w:lvl>
    <w:lvl w:ilvl="6">
      <w:start w:val="1"/>
      <w:numFmt w:val="bullet"/>
      <w:lvlText w:val="•"/>
      <w:lvlJc w:val="left"/>
      <w:pPr>
        <w:ind w:left="4771" w:hanging="4771"/>
      </w:pPr>
      <w:rPr>
        <w:rFonts w:ascii="Arial" w:cs="Arial" w:eastAsia="Arial" w:hAnsi="Arial"/>
        <w:b w:val="0"/>
        <w:i w:val="0"/>
        <w:strike w:val="0"/>
        <w:color w:val="222222"/>
        <w:sz w:val="20"/>
        <w:szCs w:val="20"/>
        <w:u w:val="none"/>
        <w:shd w:fill="auto" w:val="clear"/>
        <w:vertAlign w:val="baseline"/>
      </w:rPr>
    </w:lvl>
    <w:lvl w:ilvl="7">
      <w:start w:val="1"/>
      <w:numFmt w:val="bullet"/>
      <w:lvlText w:val="o"/>
      <w:lvlJc w:val="left"/>
      <w:pPr>
        <w:ind w:left="5491" w:hanging="5491"/>
      </w:pPr>
      <w:rPr>
        <w:rFonts w:ascii="Arial" w:cs="Arial" w:eastAsia="Arial" w:hAnsi="Arial"/>
        <w:b w:val="0"/>
        <w:i w:val="0"/>
        <w:strike w:val="0"/>
        <w:color w:val="222222"/>
        <w:sz w:val="20"/>
        <w:szCs w:val="20"/>
        <w:u w:val="none"/>
        <w:shd w:fill="auto" w:val="clear"/>
        <w:vertAlign w:val="baseline"/>
      </w:rPr>
    </w:lvl>
    <w:lvl w:ilvl="8">
      <w:start w:val="1"/>
      <w:numFmt w:val="bullet"/>
      <w:lvlText w:val="▪"/>
      <w:lvlJc w:val="left"/>
      <w:pPr>
        <w:ind w:left="6211" w:hanging="6211"/>
      </w:pPr>
      <w:rPr>
        <w:rFonts w:ascii="Arial" w:cs="Arial" w:eastAsia="Arial" w:hAnsi="Arial"/>
        <w:b w:val="0"/>
        <w:i w:val="0"/>
        <w:strike w:val="0"/>
        <w:color w:val="222222"/>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Intestazione">
    <w:name w:val="header"/>
    <w:basedOn w:val="Normale"/>
    <w:link w:val="IntestazioneCarattere"/>
    <w:uiPriority w:val="99"/>
    <w:unhideWhenUsed w:val="1"/>
    <w:rsid w:val="00A5313F"/>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A5313F"/>
  </w:style>
  <w:style w:type="paragraph" w:styleId="Pidipagina">
    <w:name w:val="footer"/>
    <w:basedOn w:val="Normale"/>
    <w:link w:val="PidipaginaCarattere"/>
    <w:uiPriority w:val="99"/>
    <w:unhideWhenUsed w:val="1"/>
    <w:rsid w:val="00A5313F"/>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A5313F"/>
  </w:style>
  <w:style w:type="table" w:styleId="TableGrid" w:customStyle="1">
    <w:name w:val="TableGrid"/>
    <w:rsid w:val="00A5313F"/>
    <w:pPr>
      <w:spacing w:line="240" w:lineRule="auto"/>
    </w:pPr>
    <w:rPr>
      <w:rFonts w:asciiTheme="minorHAnsi" w:cstheme="minorBidi" w:eastAsiaTheme="minorEastAsia" w:hAnsiTheme="minorHAnsi"/>
    </w:r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rPr>
      <w:rFonts w:ascii="Cambria" w:cs="Cambria" w:eastAsia="Cambria" w:hAnsi="Cambria"/>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line="240" w:lineRule="auto"/>
    </w:pPr>
    <w:rPr>
      <w:rFonts w:ascii="Cambria" w:cs="Cambria" w:eastAsia="Cambria" w:hAnsi="Cambria"/>
    </w:rPr>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rPr>
      <w:rFonts w:ascii="Cambria" w:cs="Cambria" w:eastAsia="Cambria" w:hAnsi="Cambria"/>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pon20142020.indire.it/classes.common/ELENCO_DATI_PRIVACY.pdf" TargetMode="External"/><Relationship Id="rId8" Type="http://schemas.openxmlformats.org/officeDocument/2006/relationships/hyperlink" Target="mailto:dpo@adenz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idaJnEin9ZqqdHpM5md+QbYGZg==">CgMxLjAyCWguMzBqMHpsbDgAciExcVZNaUttajRuSUhXbzROYUFSazMweEVSWXlOMTJaWmw=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2024-04-15T10:59:00Z</dcterms:created>
  <dc:creator>utente</dc:creator>
</cp:coreProperties>
</file>