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.73228346456688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1.73228346456688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57150</wp:posOffset>
            </wp:positionV>
            <wp:extent cx="3076575" cy="7239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141.73228346456688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4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2657002</wp:posOffset>
            </wp:positionH>
            <wp:positionV relativeFrom="paragraph">
              <wp:posOffset>57150</wp:posOffset>
            </wp:positionV>
            <wp:extent cx="898466" cy="843598"/>
            <wp:effectExtent b="0" l="0" r="0" t="0"/>
            <wp:wrapSquare wrapText="bothSides" distB="0" distT="0" distL="114300" distR="114300"/>
            <wp:docPr descr="CARTA INTESTATA" id="3" name="image2.jpg"/>
            <a:graphic>
              <a:graphicData uri="http://schemas.openxmlformats.org/drawingml/2006/picture">
                <pic:pic>
                  <pic:nvPicPr>
                    <pic:cNvPr descr="CARTA INTESTATA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8466" cy="8435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spacing w:line="276" w:lineRule="auto"/>
        <w:ind w:left="141.73228346456688" w:right="0" w:firstLine="0"/>
        <w:jc w:val="center"/>
        <w:rPr>
          <w:rFonts w:ascii="MV Boli" w:cs="MV Boli" w:eastAsia="MV Boli" w:hAnsi="MV Boli"/>
          <w:b w:val="1"/>
          <w:color w:val="0000ff"/>
        </w:rPr>
      </w:pPr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Istituto comprensivo n. 15 “Elio Vittorini”</w:t>
      </w:r>
    </w:p>
    <w:p w:rsidR="00000000" w:rsidDel="00000000" w:rsidP="00000000" w:rsidRDefault="00000000" w:rsidRPr="00000000" w14:paraId="0000000D">
      <w:pPr>
        <w:keepLines w:val="1"/>
        <w:spacing w:line="276" w:lineRule="auto"/>
        <w:ind w:left="141.73228346456688" w:right="0" w:firstLine="0"/>
        <w:jc w:val="center"/>
        <w:rPr>
          <w:rFonts w:ascii="MV Boli" w:cs="MV Boli" w:eastAsia="MV Boli" w:hAnsi="MV Boli"/>
          <w:b w:val="1"/>
          <w:color w:val="0000ff"/>
        </w:rPr>
      </w:pPr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Via Comunale SS. Annunziata – 98168 Messina tel./fax 090 356387 </w:t>
      </w:r>
    </w:p>
    <w:p w:rsidR="00000000" w:rsidDel="00000000" w:rsidP="00000000" w:rsidRDefault="00000000" w:rsidRPr="00000000" w14:paraId="0000000E">
      <w:pPr>
        <w:keepLines w:val="1"/>
        <w:spacing w:line="276" w:lineRule="auto"/>
        <w:ind w:left="141.73228346456688" w:right="0" w:firstLine="0"/>
        <w:jc w:val="center"/>
        <w:rPr>
          <w:rFonts w:ascii="MV Boli" w:cs="MV Boli" w:eastAsia="MV Boli" w:hAnsi="MV Boli"/>
          <w:b w:val="1"/>
          <w:color w:val="0000ff"/>
        </w:rPr>
      </w:pPr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c.f. 97062170838 - www.icvittorinimessina.edu.it</w:t>
      </w:r>
    </w:p>
    <w:p w:rsidR="00000000" w:rsidDel="00000000" w:rsidP="00000000" w:rsidRDefault="00000000" w:rsidRPr="00000000" w14:paraId="0000000F">
      <w:pPr>
        <w:keepLines w:val="1"/>
        <w:spacing w:line="276" w:lineRule="auto"/>
        <w:ind w:left="141.73228346456688" w:right="0" w:firstLine="0"/>
        <w:jc w:val="center"/>
        <w:rPr>
          <w:rFonts w:ascii="Times" w:cs="Times" w:eastAsia="Times" w:hAnsi="Times"/>
          <w:b w:val="1"/>
          <w:i w:val="1"/>
        </w:rPr>
      </w:pPr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e-mail: </w:t>
      </w:r>
      <w:hyperlink r:id="rId8">
        <w:r w:rsidDel="00000000" w:rsidR="00000000" w:rsidRPr="00000000">
          <w:rPr>
            <w:rFonts w:ascii="MV Boli" w:cs="MV Boli" w:eastAsia="MV Boli" w:hAnsi="MV Boli"/>
            <w:b w:val="1"/>
            <w:color w:val="0000ff"/>
            <w:rtl w:val="0"/>
          </w:rPr>
          <w:t xml:space="preserve">meic822001@istruzione.it</w:t>
        </w:r>
      </w:hyperlink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 - pec: meic822001</w:t>
      </w:r>
      <w:hyperlink r:id="rId9">
        <w:r w:rsidDel="00000000" w:rsidR="00000000" w:rsidRPr="00000000">
          <w:rPr>
            <w:rFonts w:ascii="MV Boli" w:cs="MV Boli" w:eastAsia="MV Boli" w:hAnsi="MV Boli"/>
            <w:b w:val="1"/>
            <w:color w:val="0000ff"/>
            <w:rtl w:val="0"/>
          </w:rPr>
          <w:t xml:space="preserve">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228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ALLEGATO B: TABELLA VALUTAZIONE TITOLI</w:t>
      </w:r>
    </w:p>
    <w:p w:rsidR="00000000" w:rsidDel="00000000" w:rsidP="00000000" w:rsidRDefault="00000000" w:rsidRPr="00000000" w14:paraId="00000012">
      <w:pPr>
        <w:widowControl w:val="0"/>
        <w:ind w:left="228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VALORE ULTIMO ISEE PRESENTATO</w:t>
      </w:r>
    </w:p>
    <w:p w:rsidR="00000000" w:rsidDel="00000000" w:rsidP="00000000" w:rsidRDefault="00000000" w:rsidRPr="00000000" w14:paraId="00000014">
      <w:pPr>
        <w:widowControl w:val="0"/>
        <w:spacing w:before="3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21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2835"/>
        <w:tblGridChange w:id="0">
          <w:tblGrid>
            <w:gridCol w:w="4786"/>
            <w:gridCol w:w="2835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8.00000000000006" w:lineRule="auto"/>
              <w:ind w:left="107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VALORE DICHIARATO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8.00000000000006" w:lineRule="auto"/>
              <w:ind w:left="109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PUNTEGGIO ASSEGNATO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8.00000000000006" w:lineRule="auto"/>
              <w:ind w:left="107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0,00 euro o negativo o assenza di reddito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8.00000000000006" w:lineRule="auto"/>
              <w:ind w:left="1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 punti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line="248.00000000000006" w:lineRule="auto"/>
              <w:ind w:left="107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0,00 euro fino a 5.000,00 euro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8.00000000000006" w:lineRule="auto"/>
              <w:ind w:left="1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 punti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8.00000000000006" w:lineRule="auto"/>
              <w:ind w:left="107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5.001,00 euro fino a 20.000,00 euro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8.00000000000006" w:lineRule="auto"/>
              <w:ind w:left="1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 punti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8.00000000000006" w:lineRule="auto"/>
              <w:ind w:left="107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Oltre i 20.001,00 euro fino ai 35.000,00 euro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8.00000000000006" w:lineRule="auto"/>
              <w:ind w:left="1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 punti</w:t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MEDIA PROPOSTE DI VOTO ALL’ANNO SUCCESSIVO</w:t>
      </w:r>
    </w:p>
    <w:p w:rsidR="00000000" w:rsidDel="00000000" w:rsidP="00000000" w:rsidRDefault="00000000" w:rsidRPr="00000000" w14:paraId="00000021">
      <w:pPr>
        <w:widowControl w:val="0"/>
        <w:spacing w:before="1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21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2835"/>
        <w:tblGridChange w:id="0">
          <w:tblGrid>
            <w:gridCol w:w="4786"/>
            <w:gridCol w:w="2835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line="251" w:lineRule="auto"/>
              <w:ind w:left="107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VALORE DICHIARATO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51" w:lineRule="auto"/>
              <w:ind w:left="109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PUNTEGGIO ASSEGNATO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line="248.0000000000000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MEDIA PROPOSTE &lt;4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8.00000000000006" w:lineRule="auto"/>
              <w:ind w:left="1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 PUNTI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48.0000000000000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MEDIA PROPOSTE COMPRESO TRA 4,1 E 5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8.00000000000006" w:lineRule="auto"/>
              <w:ind w:left="1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 PUNTI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8.0000000000000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MEDIA PROPOSTE COMPRESO TRA 5,1 E 6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8.00000000000006" w:lineRule="auto"/>
              <w:ind w:left="1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 PUNTI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spacing w:line="248.0000000000000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MEDIA PROPOSTE SUPERIORE AL 6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8.00000000000006" w:lineRule="auto"/>
              <w:ind w:left="1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 PUNTI</w:t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after="1" w:before="3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PROPOSTE DI VOTO ALL’ANNO SUCCESSIVO NELLA SPECIFICA MATERIA DI FORMAZIONE</w:t>
      </w:r>
    </w:p>
    <w:p w:rsidR="00000000" w:rsidDel="00000000" w:rsidP="00000000" w:rsidRDefault="00000000" w:rsidRPr="00000000" w14:paraId="0000002E">
      <w:pPr>
        <w:widowControl w:val="0"/>
        <w:ind w:left="228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621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2835"/>
        <w:tblGridChange w:id="0">
          <w:tblGrid>
            <w:gridCol w:w="4786"/>
            <w:gridCol w:w="2835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spacing w:line="251" w:lineRule="auto"/>
              <w:ind w:left="107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VALORE DICHIARATO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51" w:lineRule="auto"/>
              <w:ind w:left="109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PUNTEGGIO ASSEGNATO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line="248.0000000000000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PROPOSTE &lt;4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8.00000000000006" w:lineRule="auto"/>
              <w:ind w:left="1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 PUNTI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line="248.0000000000000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PROPOSTE COMPRESO TRA 4,1 E 5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8.00000000000006" w:lineRule="auto"/>
              <w:ind w:left="1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 PUNTI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spacing w:line="248.0000000000000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PROPOSTE COMPRESO TRA 5,1 E 6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8.00000000000006" w:lineRule="auto"/>
              <w:ind w:left="1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 PUNTI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spacing w:line="248.0000000000000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PROPOSTE SUPERIORE AL 6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8.00000000000006" w:lineRule="auto"/>
              <w:ind w:left="109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 PUNTI</w:t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after="1" w:before="3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1" w:before="3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PARERE DEL CONSIGLIO DI CLASSE</w:t>
      </w:r>
    </w:p>
    <w:p w:rsidR="00000000" w:rsidDel="00000000" w:rsidP="00000000" w:rsidRDefault="00000000" w:rsidRPr="00000000" w14:paraId="0000003B">
      <w:pPr>
        <w:widowControl w:val="0"/>
        <w:spacing w:after="1" w:before="3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21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21"/>
        <w:tblGridChange w:id="0">
          <w:tblGrid>
            <w:gridCol w:w="7621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line="248.00000000000006" w:lineRule="auto"/>
              <w:ind w:left="109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VALORE COMPRESO TRA 0 E 20 PUNTI A DISCREZIONE DEL CONSIGLIO DI CLASSE</w:t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spacing w:before="57" w:lineRule="auto"/>
        <w:ind w:right="364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MV Bol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pos="5228"/>
        <w:tab w:val="right" w:pos="10193"/>
      </w:tabs>
      <w:jc w:val="center"/>
      <w:rPr/>
    </w:pPr>
    <w:r w:rsidDel="00000000" w:rsidR="00000000" w:rsidRPr="00000000">
      <w:rPr/>
      <w:drawing>
        <wp:inline distB="0" distT="0" distL="0" distR="0">
          <wp:extent cx="6119820" cy="83820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mailto:icvittorinimessina@pec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meic822001@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