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1457325</wp:posOffset>
            </wp:positionH>
            <wp:positionV relativeFrom="paragraph">
              <wp:posOffset>0</wp:posOffset>
            </wp:positionV>
            <wp:extent cx="4020503" cy="1720112"/>
            <wp:effectExtent b="0" l="0" r="0" t="0"/>
            <wp:wrapSquare wrapText="bothSides" distB="0" distT="0" distL="0" distR="0"/>
            <wp:docPr descr="../Schermata%202018-05-30%20alle%2009.43.40.png" id="2" name="image2.png"/>
            <a:graphic>
              <a:graphicData uri="http://schemas.openxmlformats.org/drawingml/2006/picture">
                <pic:pic>
                  <pic:nvPicPr>
                    <pic:cNvPr descr="../Schermata%202018-05-30%20alle%2009.43.40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0503" cy="17201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70"/>
          <w:tab w:val="left" w:pos="8636"/>
        </w:tabs>
        <w:spacing w:after="0" w:before="91" w:line="480" w:lineRule="auto"/>
        <w:ind w:left="21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.999999999999929"/>
          <w:tab w:val="left" w:pos="10045"/>
        </w:tabs>
        <w:spacing w:after="0" w:before="91" w:line="480" w:lineRule="auto"/>
        <w:ind w:left="21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UTILIZZO TABLET IN COMODATO D’USO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70"/>
          <w:tab w:val="left" w:pos="8636"/>
        </w:tabs>
        <w:spacing w:after="0" w:before="91" w:line="480" w:lineRule="auto"/>
        <w:ind w:left="21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70"/>
          <w:tab w:val="left" w:pos="8636"/>
        </w:tabs>
        <w:spacing w:after="0" w:before="91" w:line="480" w:lineRule="auto"/>
        <w:ind w:left="2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 sottoscritto/a</w:t>
      </w:r>
      <w:r w:rsidDel="00000000" w:rsidR="00000000" w:rsidRPr="00000000">
        <w:rPr>
          <w:rtl w:val="0"/>
        </w:rPr>
        <w:t xml:space="preserve"> 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genitore dell’alunno/a _____________________________________ frequentante la classe ____ sez. ____ di questa scuola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primaria/secondaria I grado,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" w:right="217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gli venga concesso l’uso di </w:t>
      </w:r>
      <w:r w:rsidDel="00000000" w:rsidR="00000000" w:rsidRPr="00000000">
        <w:rPr>
          <w:rtl w:val="0"/>
        </w:rPr>
        <w:t xml:space="preserve">un Tablet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 condizioni previste dalla </w:t>
      </w:r>
      <w:r w:rsidDel="00000000" w:rsidR="00000000" w:rsidRPr="00000000">
        <w:rPr>
          <w:rtl w:val="0"/>
        </w:rPr>
        <w:t xml:space="preserve">convenzione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comodato d’uso predisposta</w:t>
      </w:r>
      <w:r w:rsidDel="00000000" w:rsidR="00000000" w:rsidRPr="00000000">
        <w:rPr>
          <w:rtl w:val="0"/>
        </w:rPr>
        <w:t xml:space="preserve"> e pubblicata sul sito.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0" w:right="0" w:firstLine="0"/>
        <w:jc w:val="both"/>
        <w:rPr/>
      </w:pPr>
      <w:r w:rsidDel="00000000" w:rsidR="00000000" w:rsidRPr="00000000">
        <w:rPr>
          <w:rtl w:val="0"/>
        </w:rPr>
        <w:t xml:space="preserve">A tal fine si chiede di compilare la seguente tabella per la valutazione del punteggio di attribuzione del bene.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1290"/>
        <w:gridCol w:w="1980"/>
        <w:gridCol w:w="2070"/>
        <w:tblGridChange w:id="0">
          <w:tblGrid>
            <w:gridCol w:w="4500"/>
            <w:gridCol w:w="1290"/>
            <w:gridCol w:w="1980"/>
            <w:gridCol w:w="2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 da compilare a cura dell'interessato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 assegnato dalla segreteria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Reddito ISEE pari o inferiore a 20.000 Euro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Reddito ISEE compreso tra  20.000 e 30.000 Euro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Alunni frequentanti ultime classi per ordine di scuola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Presenza di 3 o più figli frequentanti lo stesso 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Presenza di 2 figli frequentanti lo stesso 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1.73228346456688" w:righ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A parità di punteggio precedono gli alunni diversamente abili e gli alunni BES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7"/>
          <w:tab w:val="left" w:pos="2683"/>
          <w:tab w:val="left" w:pos="3650"/>
        </w:tabs>
        <w:spacing w:after="0" w:before="1" w:line="240" w:lineRule="auto"/>
        <w:ind w:left="210" w:right="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463465" y="3969230"/>
                          <a:ext cx="1600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7"/>
          <w:tab w:val="left" w:pos="2683"/>
          <w:tab w:val="left" w:pos="3650"/>
        </w:tabs>
        <w:spacing w:after="0" w:before="1" w:line="240" w:lineRule="auto"/>
        <w:ind w:left="210" w:right="0" w:firstLine="0"/>
        <w:jc w:val="both"/>
        <w:rPr>
          <w:i w:val="1"/>
          <w:sz w:val="24"/>
          <w:szCs w:val="24"/>
        </w:rPr>
      </w:pPr>
      <w:bookmarkStart w:colFirst="0" w:colLast="0" w:name="_m7qb5qj64yi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Messina,lì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/___/____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(firma)</w:t>
      </w:r>
    </w:p>
    <w:sectPr>
      <w:pgSz w:h="16850" w:w="11920"/>
      <w:pgMar w:bottom="280" w:top="1060" w:left="920" w:right="9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